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23" w:rsidRPr="00E85750" w:rsidRDefault="00777923">
      <w:pPr>
        <w:rPr>
          <w:b/>
        </w:rPr>
      </w:pPr>
      <w:r w:rsidRPr="00E85750">
        <w:rPr>
          <w:b/>
        </w:rPr>
        <w:t>Working with Pri</w:t>
      </w:r>
      <w:r w:rsidR="00E85750">
        <w:rPr>
          <w:b/>
        </w:rPr>
        <w:t>mary Sources I: Enlightenment</w:t>
      </w:r>
      <w:r w:rsidR="00E85750">
        <w:rPr>
          <w:b/>
        </w:rPr>
        <w:tab/>
      </w:r>
      <w:r w:rsidR="00E85750">
        <w:rPr>
          <w:b/>
        </w:rPr>
        <w:tab/>
      </w:r>
      <w:r w:rsidRPr="00E85750">
        <w:rPr>
          <w:b/>
        </w:rPr>
        <w:tab/>
      </w:r>
      <w:r w:rsidR="00BF1AE5">
        <w:rPr>
          <w:b/>
        </w:rPr>
        <w:t>Period</w:t>
      </w:r>
      <w:r w:rsidR="00BF1AE5">
        <w:rPr>
          <w:b/>
        </w:rPr>
        <w:tab/>
        <w:t>____</w:t>
      </w:r>
      <w:r w:rsidR="00BF1AE5">
        <w:rPr>
          <w:b/>
        </w:rPr>
        <w:tab/>
      </w:r>
      <w:r w:rsidR="00BF1AE5">
        <w:rPr>
          <w:b/>
        </w:rPr>
        <w:tab/>
      </w:r>
      <w:r w:rsidR="00BF1AE5">
        <w:rPr>
          <w:b/>
        </w:rPr>
        <w:tab/>
      </w:r>
      <w:r w:rsidR="00C83566" w:rsidRPr="00E85750">
        <w:rPr>
          <w:b/>
        </w:rPr>
        <w:t>Name ________________</w:t>
      </w:r>
      <w:r w:rsidR="00BF1AE5">
        <w:rPr>
          <w:b/>
        </w:rPr>
        <w:t>___</w:t>
      </w:r>
      <w:r w:rsidR="00C83566" w:rsidRPr="00E85750">
        <w:rPr>
          <w:b/>
        </w:rPr>
        <w:t>___</w:t>
      </w:r>
    </w:p>
    <w:p w:rsidR="00B7699D" w:rsidRDefault="00777923">
      <w:r w:rsidRPr="00E85750">
        <w:rPr>
          <w:b/>
          <w:i/>
        </w:rPr>
        <w:t>Get Enlightened!</w:t>
      </w:r>
      <w:r w:rsidR="00C83566">
        <w:t xml:space="preserve"> </w:t>
      </w:r>
      <w:r w:rsidR="00C83566" w:rsidRPr="00E85750">
        <w:rPr>
          <w:i/>
        </w:rPr>
        <w:t xml:space="preserve">Read each </w:t>
      </w:r>
      <w:r w:rsidR="00FE6DDE">
        <w:rPr>
          <w:i/>
        </w:rPr>
        <w:t>quotation</w:t>
      </w:r>
      <w:r w:rsidR="00C83566" w:rsidRPr="00E85750">
        <w:rPr>
          <w:i/>
        </w:rPr>
        <w:t xml:space="preserve"> in the organizer below. Explain its meaning, identify what category of Enlightenment theory to which it belongs (more than one may apply), AND then take a little Gallery Walk to figure out the document &amp; author.</w:t>
      </w:r>
    </w:p>
    <w:tbl>
      <w:tblPr>
        <w:tblStyle w:val="TableGrid"/>
        <w:tblW w:w="0" w:type="auto"/>
        <w:tblLayout w:type="fixed"/>
        <w:tblLook w:val="04A0" w:firstRow="1" w:lastRow="0" w:firstColumn="1" w:lastColumn="0" w:noHBand="0" w:noVBand="1"/>
      </w:tblPr>
      <w:tblGrid>
        <w:gridCol w:w="3490"/>
        <w:gridCol w:w="3878"/>
        <w:gridCol w:w="2347"/>
        <w:gridCol w:w="2960"/>
        <w:gridCol w:w="1531"/>
      </w:tblGrid>
      <w:tr w:rsidR="00BF1AE5" w:rsidTr="001D4AF2">
        <w:trPr>
          <w:trHeight w:val="1440"/>
        </w:trPr>
        <w:tc>
          <w:tcPr>
            <w:tcW w:w="3490" w:type="dxa"/>
          </w:tcPr>
          <w:p w:rsidR="00E85750" w:rsidRPr="005D5F7D" w:rsidRDefault="00E85750" w:rsidP="005D5F7D">
            <w:pPr>
              <w:jc w:val="center"/>
              <w:rPr>
                <w:b/>
              </w:rPr>
            </w:pPr>
            <w:r w:rsidRPr="005D5F7D">
              <w:rPr>
                <w:b/>
              </w:rPr>
              <w:t>Quotation</w:t>
            </w:r>
          </w:p>
        </w:tc>
        <w:tc>
          <w:tcPr>
            <w:tcW w:w="3878" w:type="dxa"/>
          </w:tcPr>
          <w:p w:rsidR="00E85750" w:rsidRPr="005D5F7D" w:rsidRDefault="00E85750" w:rsidP="005D5F7D">
            <w:pPr>
              <w:jc w:val="center"/>
              <w:rPr>
                <w:b/>
              </w:rPr>
            </w:pPr>
            <w:r w:rsidRPr="005D5F7D">
              <w:rPr>
                <w:b/>
              </w:rPr>
              <w:t>Meaning</w:t>
            </w:r>
          </w:p>
        </w:tc>
        <w:tc>
          <w:tcPr>
            <w:tcW w:w="2347" w:type="dxa"/>
          </w:tcPr>
          <w:p w:rsidR="000D1418" w:rsidRDefault="00E85750" w:rsidP="005D5F7D">
            <w:pPr>
              <w:jc w:val="center"/>
              <w:rPr>
                <w:b/>
                <w:sz w:val="20"/>
                <w:szCs w:val="20"/>
              </w:rPr>
            </w:pPr>
            <w:r w:rsidRPr="005D5F7D">
              <w:rPr>
                <w:b/>
                <w:sz w:val="20"/>
                <w:szCs w:val="20"/>
              </w:rPr>
              <w:t xml:space="preserve">Enlightenment Theory: </w:t>
            </w:r>
          </w:p>
          <w:p w:rsidR="005D5F7D" w:rsidRDefault="005D5F7D" w:rsidP="005D5F7D">
            <w:pPr>
              <w:jc w:val="center"/>
              <w:rPr>
                <w:sz w:val="20"/>
                <w:szCs w:val="20"/>
              </w:rPr>
            </w:pPr>
            <w:r>
              <w:rPr>
                <w:sz w:val="20"/>
                <w:szCs w:val="20"/>
              </w:rPr>
              <w:t>natural rights</w:t>
            </w:r>
          </w:p>
          <w:p w:rsidR="00E85750" w:rsidRPr="005D5F7D" w:rsidRDefault="005D5F7D" w:rsidP="005D5F7D">
            <w:pPr>
              <w:jc w:val="center"/>
              <w:rPr>
                <w:b/>
                <w:sz w:val="20"/>
                <w:szCs w:val="20"/>
              </w:rPr>
            </w:pPr>
            <w:r>
              <w:rPr>
                <w:sz w:val="20"/>
                <w:szCs w:val="20"/>
              </w:rPr>
              <w:t xml:space="preserve">social contract </w:t>
            </w:r>
            <w:r w:rsidR="00E85750" w:rsidRPr="005D5F7D">
              <w:rPr>
                <w:sz w:val="20"/>
                <w:szCs w:val="20"/>
              </w:rPr>
              <w:t>separation of powers</w:t>
            </w:r>
          </w:p>
        </w:tc>
        <w:tc>
          <w:tcPr>
            <w:tcW w:w="2960" w:type="dxa"/>
          </w:tcPr>
          <w:p w:rsidR="00E85750" w:rsidRPr="005D5F7D" w:rsidRDefault="00E85750" w:rsidP="005D5F7D">
            <w:pPr>
              <w:jc w:val="center"/>
              <w:rPr>
                <w:b/>
              </w:rPr>
            </w:pPr>
            <w:r w:rsidRPr="005D5F7D">
              <w:rPr>
                <w:b/>
              </w:rPr>
              <w:t>Document</w:t>
            </w:r>
          </w:p>
        </w:tc>
        <w:tc>
          <w:tcPr>
            <w:tcW w:w="1531" w:type="dxa"/>
          </w:tcPr>
          <w:p w:rsidR="00E85750" w:rsidRPr="005D5F7D" w:rsidRDefault="00E85750" w:rsidP="005D5F7D">
            <w:pPr>
              <w:jc w:val="center"/>
              <w:rPr>
                <w:b/>
              </w:rPr>
            </w:pPr>
            <w:r w:rsidRPr="005D5F7D">
              <w:rPr>
                <w:b/>
              </w:rPr>
              <w:t>Author</w:t>
            </w:r>
          </w:p>
        </w:tc>
      </w:tr>
      <w:tr w:rsidR="00BF1AE5" w:rsidTr="001D4AF2">
        <w:trPr>
          <w:trHeight w:val="1209"/>
        </w:trPr>
        <w:tc>
          <w:tcPr>
            <w:tcW w:w="3490" w:type="dxa"/>
          </w:tcPr>
          <w:p w:rsidR="00E85750" w:rsidRDefault="00A97272">
            <w:r w:rsidRPr="00B065FB">
              <w:rPr>
                <w:rFonts w:ascii="Arial" w:hAnsi="Arial" w:cs="Arial"/>
              </w:rPr>
              <w:t>That levying money for or to the use of the crown . . . without grant of Parliament . . . is illegal.</w:t>
            </w:r>
          </w:p>
        </w:tc>
        <w:tc>
          <w:tcPr>
            <w:tcW w:w="3878" w:type="dxa"/>
          </w:tcPr>
          <w:p w:rsidR="00E85750" w:rsidRDefault="00E85750"/>
        </w:tc>
        <w:tc>
          <w:tcPr>
            <w:tcW w:w="2347" w:type="dxa"/>
          </w:tcPr>
          <w:p w:rsidR="00E85750" w:rsidRDefault="00E85750"/>
        </w:tc>
        <w:tc>
          <w:tcPr>
            <w:tcW w:w="2960" w:type="dxa"/>
          </w:tcPr>
          <w:p w:rsidR="00E85750" w:rsidRDefault="00E85750"/>
        </w:tc>
        <w:tc>
          <w:tcPr>
            <w:tcW w:w="1531" w:type="dxa"/>
          </w:tcPr>
          <w:p w:rsidR="00E85750" w:rsidRPr="000D1418" w:rsidRDefault="00E85750">
            <w:pPr>
              <w:rPr>
                <w:sz w:val="20"/>
                <w:szCs w:val="20"/>
              </w:rPr>
            </w:pPr>
          </w:p>
        </w:tc>
      </w:tr>
      <w:tr w:rsidR="00BF1AE5" w:rsidTr="001D4AF2">
        <w:trPr>
          <w:trHeight w:val="1813"/>
        </w:trPr>
        <w:tc>
          <w:tcPr>
            <w:tcW w:w="3490" w:type="dxa"/>
          </w:tcPr>
          <w:p w:rsidR="00BF1AE5" w:rsidRDefault="00BF1AE5" w:rsidP="00A97272">
            <w:pPr>
              <w:jc w:val="center"/>
              <w:rPr>
                <w:rFonts w:ascii="Arial" w:hAnsi="Arial" w:cs="Arial"/>
              </w:rPr>
            </w:pPr>
          </w:p>
          <w:p w:rsidR="00A97272" w:rsidRPr="00B065FB" w:rsidRDefault="00A97272" w:rsidP="00A97272">
            <w:pPr>
              <w:jc w:val="center"/>
              <w:rPr>
                <w:rFonts w:ascii="Arial" w:hAnsi="Arial" w:cs="Arial"/>
              </w:rPr>
            </w:pPr>
            <w:proofErr w:type="gramStart"/>
            <w:r w:rsidRPr="00B065FB">
              <w:rPr>
                <w:rFonts w:ascii="Arial" w:hAnsi="Arial" w:cs="Arial"/>
              </w:rPr>
              <w:t>they</w:t>
            </w:r>
            <w:proofErr w:type="gramEnd"/>
            <w:r w:rsidRPr="00B065FB">
              <w:rPr>
                <w:rFonts w:ascii="Arial" w:hAnsi="Arial" w:cs="Arial"/>
              </w:rPr>
              <w:t xml:space="preserve"> are born men and free; their liberty belongs to them, and no one but they has the right to dispose of it.</w:t>
            </w:r>
          </w:p>
          <w:p w:rsidR="00E85750" w:rsidRDefault="00E85750"/>
        </w:tc>
        <w:tc>
          <w:tcPr>
            <w:tcW w:w="3878" w:type="dxa"/>
          </w:tcPr>
          <w:p w:rsidR="00BF1AE5" w:rsidRDefault="00BF1AE5"/>
          <w:p w:rsidR="00E85750" w:rsidRDefault="00E85750"/>
        </w:tc>
        <w:tc>
          <w:tcPr>
            <w:tcW w:w="2347" w:type="dxa"/>
          </w:tcPr>
          <w:p w:rsidR="00402B87" w:rsidRDefault="00402B87"/>
        </w:tc>
        <w:tc>
          <w:tcPr>
            <w:tcW w:w="2960" w:type="dxa"/>
          </w:tcPr>
          <w:p w:rsidR="00E85750" w:rsidRDefault="00E85750"/>
        </w:tc>
        <w:tc>
          <w:tcPr>
            <w:tcW w:w="1531" w:type="dxa"/>
          </w:tcPr>
          <w:p w:rsidR="00E85750" w:rsidRPr="000D1418" w:rsidRDefault="00E85750">
            <w:pPr>
              <w:rPr>
                <w:sz w:val="20"/>
                <w:szCs w:val="20"/>
              </w:rPr>
            </w:pPr>
          </w:p>
        </w:tc>
      </w:tr>
      <w:tr w:rsidR="00BF1AE5" w:rsidTr="001D4AF2">
        <w:trPr>
          <w:trHeight w:val="1777"/>
        </w:trPr>
        <w:tc>
          <w:tcPr>
            <w:tcW w:w="3490" w:type="dxa"/>
          </w:tcPr>
          <w:p w:rsidR="00BF1AE5" w:rsidRDefault="00BF1AE5">
            <w:pPr>
              <w:rPr>
                <w:rFonts w:ascii="Arial" w:hAnsi="Arial" w:cs="Arial"/>
              </w:rPr>
            </w:pPr>
          </w:p>
          <w:p w:rsidR="00E85750" w:rsidRDefault="00626660">
            <w:proofErr w:type="gramStart"/>
            <w:r w:rsidRPr="00B065FB">
              <w:rPr>
                <w:rFonts w:ascii="Arial" w:hAnsi="Arial" w:cs="Arial"/>
              </w:rPr>
              <w:t>there</w:t>
            </w:r>
            <w:proofErr w:type="gramEnd"/>
            <w:r w:rsidRPr="00B065FB">
              <w:rPr>
                <w:rFonts w:ascii="Arial" w:hAnsi="Arial" w:cs="Arial"/>
              </w:rPr>
              <w:t xml:space="preserve"> is no liberty, if the power of judging be not separated from the legislative and executive powers.</w:t>
            </w:r>
          </w:p>
        </w:tc>
        <w:tc>
          <w:tcPr>
            <w:tcW w:w="3878" w:type="dxa"/>
          </w:tcPr>
          <w:p w:rsidR="00BF1AE5" w:rsidRDefault="00BF1AE5"/>
          <w:p w:rsidR="00E85750" w:rsidRDefault="00E85750"/>
        </w:tc>
        <w:tc>
          <w:tcPr>
            <w:tcW w:w="2347" w:type="dxa"/>
          </w:tcPr>
          <w:p w:rsidR="00E85750" w:rsidRDefault="00E85750"/>
        </w:tc>
        <w:tc>
          <w:tcPr>
            <w:tcW w:w="2960" w:type="dxa"/>
          </w:tcPr>
          <w:p w:rsidR="00E85750" w:rsidRDefault="00E85750"/>
        </w:tc>
        <w:tc>
          <w:tcPr>
            <w:tcW w:w="1531" w:type="dxa"/>
          </w:tcPr>
          <w:p w:rsidR="00E85750" w:rsidRPr="000D1418" w:rsidRDefault="00E85750">
            <w:pPr>
              <w:rPr>
                <w:sz w:val="20"/>
                <w:szCs w:val="20"/>
              </w:rPr>
            </w:pPr>
          </w:p>
        </w:tc>
      </w:tr>
      <w:tr w:rsidR="00BF1AE5" w:rsidTr="001D4AF2">
        <w:trPr>
          <w:trHeight w:val="3004"/>
        </w:trPr>
        <w:tc>
          <w:tcPr>
            <w:tcW w:w="3490" w:type="dxa"/>
          </w:tcPr>
          <w:p w:rsidR="00BF1AE5" w:rsidRDefault="00BF1AE5">
            <w:pPr>
              <w:rPr>
                <w:rFonts w:ascii="Arial" w:hAnsi="Arial" w:cs="Arial"/>
              </w:rPr>
            </w:pPr>
          </w:p>
          <w:p w:rsidR="00E85750" w:rsidRDefault="00AC1941">
            <w:r w:rsidRPr="00B065FB">
              <w:rPr>
                <w:rFonts w:ascii="Arial" w:hAnsi="Arial" w:cs="Arial"/>
              </w:rPr>
              <w:t>Governments are instituted among Men, deriving their just Powers from the Consent of the Governed, That whenever any Form of Government becomes destructive of these Ends, it is the Right of the People to alter or to abolish it</w:t>
            </w:r>
          </w:p>
        </w:tc>
        <w:tc>
          <w:tcPr>
            <w:tcW w:w="3878" w:type="dxa"/>
          </w:tcPr>
          <w:p w:rsidR="00BF1AE5" w:rsidRDefault="00BF1AE5"/>
          <w:p w:rsidR="00E85750" w:rsidRDefault="00E85750"/>
        </w:tc>
        <w:tc>
          <w:tcPr>
            <w:tcW w:w="2347" w:type="dxa"/>
          </w:tcPr>
          <w:p w:rsidR="00E85750" w:rsidRDefault="00E85750"/>
        </w:tc>
        <w:tc>
          <w:tcPr>
            <w:tcW w:w="2960" w:type="dxa"/>
          </w:tcPr>
          <w:p w:rsidR="00E85750" w:rsidRDefault="00E85750"/>
        </w:tc>
        <w:tc>
          <w:tcPr>
            <w:tcW w:w="1531" w:type="dxa"/>
          </w:tcPr>
          <w:p w:rsidR="00E85750" w:rsidRPr="000D1418" w:rsidRDefault="00E85750">
            <w:pPr>
              <w:rPr>
                <w:sz w:val="20"/>
                <w:szCs w:val="20"/>
              </w:rPr>
            </w:pPr>
          </w:p>
        </w:tc>
      </w:tr>
      <w:tr w:rsidR="00BF1AE5" w:rsidTr="001D4AF2">
        <w:trPr>
          <w:trHeight w:val="1795"/>
        </w:trPr>
        <w:tc>
          <w:tcPr>
            <w:tcW w:w="3490" w:type="dxa"/>
          </w:tcPr>
          <w:p w:rsidR="00E85750" w:rsidRDefault="00A97272">
            <w:r w:rsidRPr="00B065FB">
              <w:rPr>
                <w:rFonts w:ascii="Arial" w:hAnsi="Arial" w:cs="Arial"/>
              </w:rPr>
              <w:lastRenderedPageBreak/>
              <w:t>W</w:t>
            </w:r>
            <w:r w:rsidR="00AC1941">
              <w:rPr>
                <w:rFonts w:ascii="Arial" w:hAnsi="Arial" w:cs="Arial"/>
              </w:rPr>
              <w:t>henever the legislators endeavo</w:t>
            </w:r>
            <w:r w:rsidRPr="00B065FB">
              <w:rPr>
                <w:rFonts w:ascii="Arial" w:hAnsi="Arial" w:cs="Arial"/>
              </w:rPr>
              <w:t>r to take away, and destroy the property of the people, or to reduce them to slavery under arbitrary power, they put themselves into a state of war with the people, who are thereupon absolved from any farther obedience . . .</w:t>
            </w:r>
          </w:p>
        </w:tc>
        <w:tc>
          <w:tcPr>
            <w:tcW w:w="3878" w:type="dxa"/>
          </w:tcPr>
          <w:p w:rsidR="00E85750" w:rsidRDefault="00E85750"/>
        </w:tc>
        <w:tc>
          <w:tcPr>
            <w:tcW w:w="2347" w:type="dxa"/>
          </w:tcPr>
          <w:p w:rsidR="00E85750" w:rsidRDefault="00E85750"/>
        </w:tc>
        <w:tc>
          <w:tcPr>
            <w:tcW w:w="2960" w:type="dxa"/>
          </w:tcPr>
          <w:p w:rsidR="00E85750" w:rsidRDefault="00E85750"/>
        </w:tc>
        <w:tc>
          <w:tcPr>
            <w:tcW w:w="1531" w:type="dxa"/>
          </w:tcPr>
          <w:p w:rsidR="00E85750" w:rsidRPr="000D1418" w:rsidRDefault="00E85750">
            <w:pPr>
              <w:rPr>
                <w:sz w:val="20"/>
                <w:szCs w:val="20"/>
              </w:rPr>
            </w:pPr>
          </w:p>
        </w:tc>
      </w:tr>
      <w:tr w:rsidR="00BF1AE5" w:rsidTr="001D4AF2">
        <w:trPr>
          <w:trHeight w:val="2702"/>
        </w:trPr>
        <w:tc>
          <w:tcPr>
            <w:tcW w:w="3490" w:type="dxa"/>
          </w:tcPr>
          <w:p w:rsidR="00076C40" w:rsidRDefault="00076C40" w:rsidP="00076C40">
            <w:pPr>
              <w:rPr>
                <w:rFonts w:ascii="Arial" w:hAnsi="Arial" w:cs="Arial"/>
              </w:rPr>
            </w:pPr>
            <w:r w:rsidRPr="00B14C81">
              <w:rPr>
                <w:rFonts w:ascii="Arial" w:hAnsi="Arial" w:cs="Arial"/>
              </w:rPr>
              <w:t>We hold these truths to be self-evident, that all men are created equal, that they are endowed by their Cr</w:t>
            </w:r>
            <w:r>
              <w:rPr>
                <w:rFonts w:ascii="Arial" w:hAnsi="Arial" w:cs="Arial"/>
              </w:rPr>
              <w:t xml:space="preserve">eator with certain unalienable </w:t>
            </w:r>
            <w:proofErr w:type="gramStart"/>
            <w:r>
              <w:rPr>
                <w:rFonts w:ascii="Arial" w:hAnsi="Arial" w:cs="Arial"/>
              </w:rPr>
              <w:t>r</w:t>
            </w:r>
            <w:r w:rsidRPr="00B14C81">
              <w:rPr>
                <w:rFonts w:ascii="Arial" w:hAnsi="Arial" w:cs="Arial"/>
              </w:rPr>
              <w:t>ights, that</w:t>
            </w:r>
            <w:proofErr w:type="gramEnd"/>
            <w:r w:rsidRPr="00B14C81">
              <w:rPr>
                <w:rFonts w:ascii="Arial" w:hAnsi="Arial" w:cs="Arial"/>
              </w:rPr>
              <w:t xml:space="preserve"> among these are Life, Liberty and the pursuit of Happiness</w:t>
            </w:r>
            <w:r>
              <w:rPr>
                <w:rFonts w:ascii="Arial" w:hAnsi="Arial" w:cs="Arial"/>
              </w:rPr>
              <w:t>.</w:t>
            </w:r>
          </w:p>
          <w:p w:rsidR="00076C40" w:rsidRPr="00B065FB" w:rsidRDefault="00076C40">
            <w:pPr>
              <w:rPr>
                <w:rFonts w:ascii="Arial" w:hAnsi="Arial" w:cs="Arial"/>
              </w:rPr>
            </w:pPr>
          </w:p>
        </w:tc>
        <w:tc>
          <w:tcPr>
            <w:tcW w:w="3878" w:type="dxa"/>
          </w:tcPr>
          <w:p w:rsidR="00076C40" w:rsidRDefault="00076C40"/>
        </w:tc>
        <w:tc>
          <w:tcPr>
            <w:tcW w:w="2347" w:type="dxa"/>
          </w:tcPr>
          <w:p w:rsidR="00076C40" w:rsidRDefault="00076C40"/>
        </w:tc>
        <w:tc>
          <w:tcPr>
            <w:tcW w:w="2960" w:type="dxa"/>
          </w:tcPr>
          <w:p w:rsidR="00076C40" w:rsidRDefault="00076C40" w:rsidP="000A371B"/>
        </w:tc>
        <w:tc>
          <w:tcPr>
            <w:tcW w:w="1531" w:type="dxa"/>
          </w:tcPr>
          <w:p w:rsidR="00076C40" w:rsidRPr="000D1418" w:rsidRDefault="00076C40" w:rsidP="00166B16">
            <w:pPr>
              <w:rPr>
                <w:sz w:val="20"/>
                <w:szCs w:val="20"/>
              </w:rPr>
            </w:pPr>
          </w:p>
        </w:tc>
      </w:tr>
      <w:tr w:rsidR="00BF1AE5" w:rsidTr="001D4AF2">
        <w:trPr>
          <w:trHeight w:val="2169"/>
        </w:trPr>
        <w:tc>
          <w:tcPr>
            <w:tcW w:w="3490" w:type="dxa"/>
          </w:tcPr>
          <w:p w:rsidR="00E85750" w:rsidRDefault="00187A78">
            <w:r>
              <w:rPr>
                <w:rFonts w:ascii="Arial" w:hAnsi="Arial" w:cs="Arial"/>
                <w:color w:val="000000"/>
                <w:sz w:val="20"/>
                <w:szCs w:val="20"/>
              </w:rPr>
              <w:t>This new World hath been the asylum for the persecuted lovers of civil and religious liberty from EVERY PART of Europe. Hither have they fled, not from the tender embraces of the mother, but from the cruelty of the monster</w:t>
            </w:r>
          </w:p>
        </w:tc>
        <w:tc>
          <w:tcPr>
            <w:tcW w:w="3878" w:type="dxa"/>
          </w:tcPr>
          <w:p w:rsidR="00E85750" w:rsidRDefault="00E85750"/>
        </w:tc>
        <w:tc>
          <w:tcPr>
            <w:tcW w:w="2347" w:type="dxa"/>
          </w:tcPr>
          <w:p w:rsidR="00E85750" w:rsidRDefault="00E85750"/>
        </w:tc>
        <w:tc>
          <w:tcPr>
            <w:tcW w:w="2960" w:type="dxa"/>
          </w:tcPr>
          <w:p w:rsidR="00E85750" w:rsidRDefault="00E85750"/>
        </w:tc>
        <w:tc>
          <w:tcPr>
            <w:tcW w:w="1531" w:type="dxa"/>
          </w:tcPr>
          <w:p w:rsidR="00E85750" w:rsidRPr="000D1418" w:rsidRDefault="00E85750">
            <w:pPr>
              <w:rPr>
                <w:sz w:val="20"/>
                <w:szCs w:val="20"/>
              </w:rPr>
            </w:pPr>
          </w:p>
        </w:tc>
      </w:tr>
      <w:tr w:rsidR="00BF1AE5" w:rsidTr="001D4AF2">
        <w:trPr>
          <w:trHeight w:val="1795"/>
        </w:trPr>
        <w:tc>
          <w:tcPr>
            <w:tcW w:w="3490" w:type="dxa"/>
          </w:tcPr>
          <w:p w:rsidR="004004EC" w:rsidRDefault="004004EC">
            <w:r w:rsidRPr="00B065FB">
              <w:rPr>
                <w:rFonts w:ascii="Arial" w:hAnsi="Arial" w:cs="Arial"/>
              </w:rPr>
              <w:t>That the freedom of speech, and debates or proceedings in Parliament, ought not to be impeached or questioned in any court or place out of Parliament.</w:t>
            </w:r>
          </w:p>
        </w:tc>
        <w:tc>
          <w:tcPr>
            <w:tcW w:w="3878" w:type="dxa"/>
          </w:tcPr>
          <w:p w:rsidR="004004EC" w:rsidRDefault="004004EC"/>
        </w:tc>
        <w:tc>
          <w:tcPr>
            <w:tcW w:w="2347" w:type="dxa"/>
          </w:tcPr>
          <w:p w:rsidR="004004EC" w:rsidRDefault="004004EC"/>
        </w:tc>
        <w:tc>
          <w:tcPr>
            <w:tcW w:w="2960" w:type="dxa"/>
          </w:tcPr>
          <w:p w:rsidR="004004EC" w:rsidRDefault="004004EC" w:rsidP="000A371B"/>
        </w:tc>
        <w:tc>
          <w:tcPr>
            <w:tcW w:w="1531" w:type="dxa"/>
          </w:tcPr>
          <w:p w:rsidR="004004EC" w:rsidRPr="000D1418" w:rsidRDefault="004004EC" w:rsidP="000A371B">
            <w:pPr>
              <w:rPr>
                <w:sz w:val="20"/>
                <w:szCs w:val="20"/>
              </w:rPr>
            </w:pPr>
          </w:p>
        </w:tc>
      </w:tr>
    </w:tbl>
    <w:p w:rsidR="00C83566" w:rsidRDefault="00C83566"/>
    <w:p w:rsidR="00932C44" w:rsidRDefault="00932C44"/>
    <w:p w:rsidR="001D4AF2" w:rsidRDefault="001D4AF2"/>
    <w:p w:rsidR="001D4AF2" w:rsidRDefault="001D4AF2"/>
    <w:p w:rsidR="00932C44" w:rsidRPr="00E85750" w:rsidRDefault="00932C44" w:rsidP="00932C44">
      <w:pPr>
        <w:rPr>
          <w:b/>
        </w:rPr>
      </w:pPr>
      <w:r w:rsidRPr="00E85750">
        <w:rPr>
          <w:b/>
        </w:rPr>
        <w:lastRenderedPageBreak/>
        <w:t>Working with Pri</w:t>
      </w:r>
      <w:r>
        <w:rPr>
          <w:b/>
        </w:rPr>
        <w:t>mary Sources I: Enlightenment (KEY)</w:t>
      </w:r>
      <w:r>
        <w:rPr>
          <w:b/>
        </w:rPr>
        <w:tab/>
      </w:r>
      <w:r>
        <w:rPr>
          <w:b/>
        </w:rPr>
        <w:tab/>
      </w:r>
      <w:r w:rsidRPr="00E85750">
        <w:rPr>
          <w:b/>
        </w:rPr>
        <w:tab/>
      </w:r>
      <w:r>
        <w:rPr>
          <w:b/>
        </w:rPr>
        <w:t>Period</w:t>
      </w:r>
      <w:r>
        <w:rPr>
          <w:b/>
        </w:rPr>
        <w:tab/>
        <w:t>____</w:t>
      </w:r>
      <w:r>
        <w:rPr>
          <w:b/>
        </w:rPr>
        <w:tab/>
      </w:r>
      <w:r>
        <w:rPr>
          <w:b/>
        </w:rPr>
        <w:tab/>
      </w:r>
      <w:r>
        <w:rPr>
          <w:b/>
        </w:rPr>
        <w:tab/>
      </w:r>
      <w:r w:rsidRPr="00E85750">
        <w:rPr>
          <w:b/>
        </w:rPr>
        <w:t>Name ________________</w:t>
      </w:r>
      <w:r>
        <w:rPr>
          <w:b/>
        </w:rPr>
        <w:t>___</w:t>
      </w:r>
      <w:r w:rsidRPr="00E85750">
        <w:rPr>
          <w:b/>
        </w:rPr>
        <w:t>___</w:t>
      </w:r>
    </w:p>
    <w:p w:rsidR="00932C44" w:rsidRDefault="00932C44" w:rsidP="00932C44">
      <w:r w:rsidRPr="00E85750">
        <w:rPr>
          <w:b/>
          <w:i/>
        </w:rPr>
        <w:t>Get Enlightened!</w:t>
      </w:r>
      <w:r>
        <w:t xml:space="preserve"> </w:t>
      </w:r>
      <w:r w:rsidRPr="00E85750">
        <w:rPr>
          <w:i/>
        </w:rPr>
        <w:t xml:space="preserve">Read each </w:t>
      </w:r>
      <w:r>
        <w:rPr>
          <w:i/>
        </w:rPr>
        <w:t>quotation</w:t>
      </w:r>
      <w:r w:rsidRPr="00E85750">
        <w:rPr>
          <w:i/>
        </w:rPr>
        <w:t xml:space="preserve"> in the organizer below. Explain its meaning, identify what category of Enlightenment theory to which it belongs (more than one may apply), AND then take a little Gallery Walk to figure out the document &amp; author.</w:t>
      </w:r>
    </w:p>
    <w:tbl>
      <w:tblPr>
        <w:tblStyle w:val="TableGrid"/>
        <w:tblW w:w="0" w:type="auto"/>
        <w:tblLayout w:type="fixed"/>
        <w:tblLook w:val="04A0" w:firstRow="1" w:lastRow="0" w:firstColumn="1" w:lastColumn="0" w:noHBand="0" w:noVBand="1"/>
      </w:tblPr>
      <w:tblGrid>
        <w:gridCol w:w="3588"/>
        <w:gridCol w:w="3986"/>
        <w:gridCol w:w="2412"/>
        <w:gridCol w:w="3042"/>
        <w:gridCol w:w="1572"/>
      </w:tblGrid>
      <w:tr w:rsidR="00932C44" w:rsidTr="001D4AF2">
        <w:trPr>
          <w:trHeight w:val="1097"/>
        </w:trPr>
        <w:tc>
          <w:tcPr>
            <w:tcW w:w="3588" w:type="dxa"/>
          </w:tcPr>
          <w:p w:rsidR="00932C44" w:rsidRPr="005D5F7D" w:rsidRDefault="00932C44" w:rsidP="000A371B">
            <w:pPr>
              <w:jc w:val="center"/>
              <w:rPr>
                <w:b/>
              </w:rPr>
            </w:pPr>
            <w:r w:rsidRPr="005D5F7D">
              <w:rPr>
                <w:b/>
              </w:rPr>
              <w:t>Quotation</w:t>
            </w:r>
          </w:p>
        </w:tc>
        <w:tc>
          <w:tcPr>
            <w:tcW w:w="3986" w:type="dxa"/>
          </w:tcPr>
          <w:p w:rsidR="00932C44" w:rsidRPr="005D5F7D" w:rsidRDefault="00932C44" w:rsidP="000A371B">
            <w:pPr>
              <w:jc w:val="center"/>
              <w:rPr>
                <w:b/>
              </w:rPr>
            </w:pPr>
            <w:r w:rsidRPr="005D5F7D">
              <w:rPr>
                <w:b/>
              </w:rPr>
              <w:t>Meaning</w:t>
            </w:r>
          </w:p>
        </w:tc>
        <w:tc>
          <w:tcPr>
            <w:tcW w:w="2412" w:type="dxa"/>
          </w:tcPr>
          <w:p w:rsidR="00932C44" w:rsidRDefault="00932C44" w:rsidP="000A371B">
            <w:pPr>
              <w:jc w:val="center"/>
              <w:rPr>
                <w:b/>
                <w:sz w:val="20"/>
                <w:szCs w:val="20"/>
              </w:rPr>
            </w:pPr>
            <w:r w:rsidRPr="005D5F7D">
              <w:rPr>
                <w:b/>
                <w:sz w:val="20"/>
                <w:szCs w:val="20"/>
              </w:rPr>
              <w:t xml:space="preserve">Enlightenment Theory: </w:t>
            </w:r>
          </w:p>
          <w:p w:rsidR="00932C44" w:rsidRDefault="00932C44" w:rsidP="000A371B">
            <w:pPr>
              <w:jc w:val="center"/>
              <w:rPr>
                <w:sz w:val="20"/>
                <w:szCs w:val="20"/>
              </w:rPr>
            </w:pPr>
            <w:r>
              <w:rPr>
                <w:sz w:val="20"/>
                <w:szCs w:val="20"/>
              </w:rPr>
              <w:t>natural rights</w:t>
            </w:r>
          </w:p>
          <w:p w:rsidR="00932C44" w:rsidRPr="005D5F7D" w:rsidRDefault="00932C44" w:rsidP="000A371B">
            <w:pPr>
              <w:jc w:val="center"/>
              <w:rPr>
                <w:b/>
                <w:sz w:val="20"/>
                <w:szCs w:val="20"/>
              </w:rPr>
            </w:pPr>
            <w:r>
              <w:rPr>
                <w:sz w:val="20"/>
                <w:szCs w:val="20"/>
              </w:rPr>
              <w:t xml:space="preserve">social contract </w:t>
            </w:r>
            <w:r w:rsidRPr="005D5F7D">
              <w:rPr>
                <w:sz w:val="20"/>
                <w:szCs w:val="20"/>
              </w:rPr>
              <w:t>separation of powers</w:t>
            </w:r>
          </w:p>
        </w:tc>
        <w:tc>
          <w:tcPr>
            <w:tcW w:w="3042" w:type="dxa"/>
          </w:tcPr>
          <w:p w:rsidR="00932C44" w:rsidRPr="005D5F7D" w:rsidRDefault="00932C44" w:rsidP="000A371B">
            <w:pPr>
              <w:jc w:val="center"/>
              <w:rPr>
                <w:b/>
              </w:rPr>
            </w:pPr>
            <w:r w:rsidRPr="005D5F7D">
              <w:rPr>
                <w:b/>
              </w:rPr>
              <w:t>Document</w:t>
            </w:r>
          </w:p>
        </w:tc>
        <w:tc>
          <w:tcPr>
            <w:tcW w:w="1572" w:type="dxa"/>
          </w:tcPr>
          <w:p w:rsidR="00932C44" w:rsidRPr="005D5F7D" w:rsidRDefault="00932C44" w:rsidP="000A371B">
            <w:pPr>
              <w:jc w:val="center"/>
              <w:rPr>
                <w:b/>
              </w:rPr>
            </w:pPr>
            <w:r w:rsidRPr="005D5F7D">
              <w:rPr>
                <w:b/>
              </w:rPr>
              <w:t>Author</w:t>
            </w:r>
          </w:p>
        </w:tc>
      </w:tr>
      <w:tr w:rsidR="00932C44" w:rsidTr="001D4AF2">
        <w:trPr>
          <w:trHeight w:val="1160"/>
        </w:trPr>
        <w:tc>
          <w:tcPr>
            <w:tcW w:w="3588" w:type="dxa"/>
          </w:tcPr>
          <w:p w:rsidR="00932C44" w:rsidRDefault="00932C44" w:rsidP="000A371B">
            <w:r w:rsidRPr="00B065FB">
              <w:rPr>
                <w:rFonts w:ascii="Arial" w:hAnsi="Arial" w:cs="Arial"/>
              </w:rPr>
              <w:t>That levying money for or to the use of the crown . . . without grant of Parliament . . . is illegal.</w:t>
            </w:r>
          </w:p>
        </w:tc>
        <w:tc>
          <w:tcPr>
            <w:tcW w:w="3986" w:type="dxa"/>
          </w:tcPr>
          <w:p w:rsidR="00932C44" w:rsidRDefault="00932C44" w:rsidP="000A371B">
            <w:r>
              <w:t>The legislative branch has the power to levy takes, so the executive cannot do so without its consent</w:t>
            </w:r>
          </w:p>
        </w:tc>
        <w:tc>
          <w:tcPr>
            <w:tcW w:w="2412" w:type="dxa"/>
          </w:tcPr>
          <w:p w:rsidR="00932C44" w:rsidRDefault="00932C44" w:rsidP="000A371B">
            <w:r>
              <w:t>Separation of powers</w:t>
            </w:r>
          </w:p>
        </w:tc>
        <w:tc>
          <w:tcPr>
            <w:tcW w:w="3042" w:type="dxa"/>
          </w:tcPr>
          <w:p w:rsidR="00932C44" w:rsidRDefault="00932C44" w:rsidP="000A371B">
            <w:r>
              <w:t>The English Bill of Rights of 1689</w:t>
            </w:r>
          </w:p>
        </w:tc>
        <w:tc>
          <w:tcPr>
            <w:tcW w:w="1572" w:type="dxa"/>
          </w:tcPr>
          <w:p w:rsidR="00932C44" w:rsidRPr="000D1418" w:rsidRDefault="00932C44" w:rsidP="000A371B">
            <w:pPr>
              <w:rPr>
                <w:sz w:val="20"/>
                <w:szCs w:val="20"/>
              </w:rPr>
            </w:pPr>
            <w:r w:rsidRPr="000D1418">
              <w:rPr>
                <w:sz w:val="20"/>
                <w:szCs w:val="20"/>
              </w:rPr>
              <w:t>Parliament</w:t>
            </w:r>
          </w:p>
        </w:tc>
      </w:tr>
      <w:tr w:rsidR="00932C44" w:rsidTr="001D4AF2">
        <w:trPr>
          <w:trHeight w:val="1718"/>
        </w:trPr>
        <w:tc>
          <w:tcPr>
            <w:tcW w:w="3588" w:type="dxa"/>
          </w:tcPr>
          <w:p w:rsidR="00932C44" w:rsidRDefault="00932C44" w:rsidP="000A371B">
            <w:pPr>
              <w:jc w:val="center"/>
              <w:rPr>
                <w:rFonts w:ascii="Arial" w:hAnsi="Arial" w:cs="Arial"/>
              </w:rPr>
            </w:pPr>
          </w:p>
          <w:p w:rsidR="00932C44" w:rsidRPr="00B065FB" w:rsidRDefault="00932C44" w:rsidP="000A371B">
            <w:pPr>
              <w:jc w:val="center"/>
              <w:rPr>
                <w:rFonts w:ascii="Arial" w:hAnsi="Arial" w:cs="Arial"/>
              </w:rPr>
            </w:pPr>
            <w:proofErr w:type="gramStart"/>
            <w:r w:rsidRPr="00B065FB">
              <w:rPr>
                <w:rFonts w:ascii="Arial" w:hAnsi="Arial" w:cs="Arial"/>
              </w:rPr>
              <w:t>they</w:t>
            </w:r>
            <w:proofErr w:type="gramEnd"/>
            <w:r w:rsidRPr="00B065FB">
              <w:rPr>
                <w:rFonts w:ascii="Arial" w:hAnsi="Arial" w:cs="Arial"/>
              </w:rPr>
              <w:t xml:space="preserve"> are born men and free; their liberty belongs to them, and no one but they has the right to dispose of it.</w:t>
            </w:r>
          </w:p>
          <w:p w:rsidR="00932C44" w:rsidRDefault="00932C44" w:rsidP="000A371B"/>
        </w:tc>
        <w:tc>
          <w:tcPr>
            <w:tcW w:w="3986" w:type="dxa"/>
          </w:tcPr>
          <w:p w:rsidR="00932C44" w:rsidRDefault="00932C44" w:rsidP="000A371B"/>
          <w:p w:rsidR="00932C44" w:rsidRDefault="00932C44" w:rsidP="000A371B">
            <w:r>
              <w:t>People are born with the right to their own freedom, and only they can choose to give it up, not the gov’t</w:t>
            </w:r>
          </w:p>
        </w:tc>
        <w:tc>
          <w:tcPr>
            <w:tcW w:w="2412" w:type="dxa"/>
          </w:tcPr>
          <w:p w:rsidR="00932C44" w:rsidRDefault="00932C44" w:rsidP="000A371B">
            <w:r>
              <w:t>Natural rights</w:t>
            </w:r>
          </w:p>
          <w:p w:rsidR="00932C44" w:rsidRDefault="00932C44" w:rsidP="000A371B">
            <w:r>
              <w:t>Social contract</w:t>
            </w:r>
          </w:p>
        </w:tc>
        <w:tc>
          <w:tcPr>
            <w:tcW w:w="3042" w:type="dxa"/>
          </w:tcPr>
          <w:p w:rsidR="00932C44" w:rsidRDefault="00932C44" w:rsidP="000A371B">
            <w:r>
              <w:t>The Social Contract</w:t>
            </w:r>
          </w:p>
        </w:tc>
        <w:tc>
          <w:tcPr>
            <w:tcW w:w="1572" w:type="dxa"/>
          </w:tcPr>
          <w:p w:rsidR="00932C44" w:rsidRPr="000D1418" w:rsidRDefault="00932C44" w:rsidP="000A371B">
            <w:pPr>
              <w:rPr>
                <w:sz w:val="20"/>
                <w:szCs w:val="20"/>
              </w:rPr>
            </w:pPr>
            <w:r w:rsidRPr="000D1418">
              <w:rPr>
                <w:sz w:val="20"/>
                <w:szCs w:val="20"/>
              </w:rPr>
              <w:t>Jean-Jacques Rousseau</w:t>
            </w:r>
          </w:p>
        </w:tc>
      </w:tr>
      <w:tr w:rsidR="00932C44" w:rsidTr="001D4AF2">
        <w:trPr>
          <w:trHeight w:val="1592"/>
        </w:trPr>
        <w:tc>
          <w:tcPr>
            <w:tcW w:w="3588" w:type="dxa"/>
          </w:tcPr>
          <w:p w:rsidR="00932C44" w:rsidRDefault="00932C44" w:rsidP="000A371B">
            <w:pPr>
              <w:rPr>
                <w:rFonts w:ascii="Arial" w:hAnsi="Arial" w:cs="Arial"/>
              </w:rPr>
            </w:pPr>
          </w:p>
          <w:p w:rsidR="00932C44" w:rsidRDefault="00932C44" w:rsidP="000A371B">
            <w:proofErr w:type="gramStart"/>
            <w:r w:rsidRPr="00B065FB">
              <w:rPr>
                <w:rFonts w:ascii="Arial" w:hAnsi="Arial" w:cs="Arial"/>
              </w:rPr>
              <w:t>there</w:t>
            </w:r>
            <w:proofErr w:type="gramEnd"/>
            <w:r w:rsidRPr="00B065FB">
              <w:rPr>
                <w:rFonts w:ascii="Arial" w:hAnsi="Arial" w:cs="Arial"/>
              </w:rPr>
              <w:t xml:space="preserve"> is no liberty, if the power of judging be not separated from the legislative and executive powers.</w:t>
            </w:r>
          </w:p>
        </w:tc>
        <w:tc>
          <w:tcPr>
            <w:tcW w:w="3986" w:type="dxa"/>
          </w:tcPr>
          <w:p w:rsidR="00932C44" w:rsidRDefault="00932C44" w:rsidP="000A371B"/>
          <w:p w:rsidR="00932C44" w:rsidRDefault="00932C44" w:rsidP="000A371B">
            <w:r>
              <w:t>Individual freedom is best protected if the judicial power is separated from the executive and legislative branches</w:t>
            </w:r>
          </w:p>
        </w:tc>
        <w:tc>
          <w:tcPr>
            <w:tcW w:w="2412" w:type="dxa"/>
          </w:tcPr>
          <w:p w:rsidR="00932C44" w:rsidRDefault="00932C44" w:rsidP="000A371B">
            <w:r>
              <w:t>Separation of powers</w:t>
            </w:r>
          </w:p>
        </w:tc>
        <w:tc>
          <w:tcPr>
            <w:tcW w:w="3042" w:type="dxa"/>
          </w:tcPr>
          <w:p w:rsidR="00932C44" w:rsidRDefault="00932C44" w:rsidP="000A371B">
            <w:r>
              <w:t>The Spirit of the Laws</w:t>
            </w:r>
          </w:p>
        </w:tc>
        <w:tc>
          <w:tcPr>
            <w:tcW w:w="1572" w:type="dxa"/>
          </w:tcPr>
          <w:p w:rsidR="00932C44" w:rsidRPr="000D1418" w:rsidRDefault="00932C44" w:rsidP="000A371B">
            <w:pPr>
              <w:rPr>
                <w:sz w:val="20"/>
                <w:szCs w:val="20"/>
              </w:rPr>
            </w:pPr>
            <w:r w:rsidRPr="000D1418">
              <w:rPr>
                <w:sz w:val="20"/>
                <w:szCs w:val="20"/>
              </w:rPr>
              <w:t>Baron de Montesquieu</w:t>
            </w:r>
          </w:p>
        </w:tc>
      </w:tr>
      <w:tr w:rsidR="00932C44" w:rsidTr="001D4AF2">
        <w:trPr>
          <w:trHeight w:val="2240"/>
        </w:trPr>
        <w:tc>
          <w:tcPr>
            <w:tcW w:w="3588" w:type="dxa"/>
          </w:tcPr>
          <w:p w:rsidR="00932C44" w:rsidRDefault="00932C44" w:rsidP="000A371B">
            <w:pPr>
              <w:rPr>
                <w:rFonts w:ascii="Arial" w:hAnsi="Arial" w:cs="Arial"/>
              </w:rPr>
            </w:pPr>
          </w:p>
          <w:p w:rsidR="00932C44" w:rsidRDefault="00932C44" w:rsidP="000A371B">
            <w:r w:rsidRPr="00B065FB">
              <w:rPr>
                <w:rFonts w:ascii="Arial" w:hAnsi="Arial" w:cs="Arial"/>
              </w:rPr>
              <w:t>Governments are instituted among Men, deriving their just Powers from the Consent of the Governed, That whenever any Form of Government becomes destructive of these Ends, it is the Right of the People to alter or to abolish it</w:t>
            </w:r>
          </w:p>
        </w:tc>
        <w:tc>
          <w:tcPr>
            <w:tcW w:w="3986" w:type="dxa"/>
          </w:tcPr>
          <w:p w:rsidR="00932C44" w:rsidRDefault="00932C44" w:rsidP="000A371B"/>
          <w:p w:rsidR="00932C44" w:rsidRDefault="00932C44" w:rsidP="000A371B">
            <w:r>
              <w:t xml:space="preserve">Men give up some of their power to the gov’t for protection. If the </w:t>
            </w:r>
            <w:proofErr w:type="spellStart"/>
            <w:r>
              <w:t>the</w:t>
            </w:r>
            <w:proofErr w:type="spellEnd"/>
            <w:r>
              <w:t xml:space="preserve"> gov’t abuses it, then the people have the right to abolish the gov’t.</w:t>
            </w:r>
          </w:p>
        </w:tc>
        <w:tc>
          <w:tcPr>
            <w:tcW w:w="2412" w:type="dxa"/>
          </w:tcPr>
          <w:p w:rsidR="00932C44" w:rsidRDefault="00932C44" w:rsidP="000A371B">
            <w:r>
              <w:t>Social Contract</w:t>
            </w:r>
          </w:p>
        </w:tc>
        <w:tc>
          <w:tcPr>
            <w:tcW w:w="3042" w:type="dxa"/>
          </w:tcPr>
          <w:p w:rsidR="00932C44" w:rsidRDefault="00932C44" w:rsidP="000A371B">
            <w:r>
              <w:t>Declaration of Independence</w:t>
            </w:r>
          </w:p>
        </w:tc>
        <w:tc>
          <w:tcPr>
            <w:tcW w:w="1572" w:type="dxa"/>
          </w:tcPr>
          <w:p w:rsidR="00932C44" w:rsidRPr="000D1418" w:rsidRDefault="00932C44" w:rsidP="000A371B">
            <w:pPr>
              <w:rPr>
                <w:sz w:val="20"/>
                <w:szCs w:val="20"/>
              </w:rPr>
            </w:pPr>
            <w:r w:rsidRPr="000D1418">
              <w:rPr>
                <w:sz w:val="20"/>
                <w:szCs w:val="20"/>
              </w:rPr>
              <w:t>Thomas Jefferson</w:t>
            </w:r>
          </w:p>
        </w:tc>
      </w:tr>
      <w:tr w:rsidR="00932C44" w:rsidTr="001D4AF2">
        <w:trPr>
          <w:trHeight w:val="2366"/>
        </w:trPr>
        <w:tc>
          <w:tcPr>
            <w:tcW w:w="3588" w:type="dxa"/>
          </w:tcPr>
          <w:p w:rsidR="00932C44" w:rsidRDefault="00932C44" w:rsidP="000A371B">
            <w:r w:rsidRPr="00B065FB">
              <w:rPr>
                <w:rFonts w:ascii="Arial" w:hAnsi="Arial" w:cs="Arial"/>
              </w:rPr>
              <w:lastRenderedPageBreak/>
              <w:t>W</w:t>
            </w:r>
            <w:r>
              <w:rPr>
                <w:rFonts w:ascii="Arial" w:hAnsi="Arial" w:cs="Arial"/>
              </w:rPr>
              <w:t>henever the legislators endeavo</w:t>
            </w:r>
            <w:r w:rsidRPr="00B065FB">
              <w:rPr>
                <w:rFonts w:ascii="Arial" w:hAnsi="Arial" w:cs="Arial"/>
              </w:rPr>
              <w:t>r to take away, and destroy the property of the people, or to reduce them to slavery under arbitrary power, they put themselves into a state of war with the people, who are thereupon absolved from any farther obedience . . .</w:t>
            </w:r>
          </w:p>
        </w:tc>
        <w:tc>
          <w:tcPr>
            <w:tcW w:w="3986" w:type="dxa"/>
          </w:tcPr>
          <w:p w:rsidR="00932C44" w:rsidRDefault="00932C44" w:rsidP="000A371B">
            <w:r>
              <w:t>When lawmakers destroy people’s property or oppress them, the people no longer have to be obedient to the gov’t</w:t>
            </w:r>
          </w:p>
        </w:tc>
        <w:tc>
          <w:tcPr>
            <w:tcW w:w="2412" w:type="dxa"/>
          </w:tcPr>
          <w:p w:rsidR="00932C44" w:rsidRDefault="00932C44" w:rsidP="000A371B">
            <w:r>
              <w:t>Social contract</w:t>
            </w:r>
          </w:p>
        </w:tc>
        <w:tc>
          <w:tcPr>
            <w:tcW w:w="3042" w:type="dxa"/>
          </w:tcPr>
          <w:p w:rsidR="00932C44" w:rsidRDefault="00932C44" w:rsidP="000A371B">
            <w:r>
              <w:t>Two Treatises on Government</w:t>
            </w:r>
          </w:p>
        </w:tc>
        <w:tc>
          <w:tcPr>
            <w:tcW w:w="1572" w:type="dxa"/>
          </w:tcPr>
          <w:p w:rsidR="00932C44" w:rsidRPr="000D1418" w:rsidRDefault="00932C44" w:rsidP="000A371B">
            <w:pPr>
              <w:rPr>
                <w:sz w:val="20"/>
                <w:szCs w:val="20"/>
              </w:rPr>
            </w:pPr>
            <w:r w:rsidRPr="000D1418">
              <w:rPr>
                <w:sz w:val="20"/>
                <w:szCs w:val="20"/>
              </w:rPr>
              <w:t>John Locke</w:t>
            </w:r>
          </w:p>
        </w:tc>
      </w:tr>
      <w:tr w:rsidR="00932C44" w:rsidTr="001D4AF2">
        <w:trPr>
          <w:trHeight w:val="2123"/>
        </w:trPr>
        <w:tc>
          <w:tcPr>
            <w:tcW w:w="3588" w:type="dxa"/>
          </w:tcPr>
          <w:p w:rsidR="00932C44" w:rsidRDefault="00932C44" w:rsidP="000A371B">
            <w:pPr>
              <w:rPr>
                <w:rFonts w:ascii="Arial" w:hAnsi="Arial" w:cs="Arial"/>
              </w:rPr>
            </w:pPr>
            <w:r w:rsidRPr="00B14C81">
              <w:rPr>
                <w:rFonts w:ascii="Arial" w:hAnsi="Arial" w:cs="Arial"/>
              </w:rPr>
              <w:t>We hold these truths to be self-evident, that all men are created equal, that they are endowed by their Cr</w:t>
            </w:r>
            <w:r>
              <w:rPr>
                <w:rFonts w:ascii="Arial" w:hAnsi="Arial" w:cs="Arial"/>
              </w:rPr>
              <w:t xml:space="preserve">eator with certain unalienable </w:t>
            </w:r>
            <w:proofErr w:type="gramStart"/>
            <w:r>
              <w:rPr>
                <w:rFonts w:ascii="Arial" w:hAnsi="Arial" w:cs="Arial"/>
              </w:rPr>
              <w:t>r</w:t>
            </w:r>
            <w:r w:rsidRPr="00B14C81">
              <w:rPr>
                <w:rFonts w:ascii="Arial" w:hAnsi="Arial" w:cs="Arial"/>
              </w:rPr>
              <w:t>ights, that</w:t>
            </w:r>
            <w:proofErr w:type="gramEnd"/>
            <w:r w:rsidRPr="00B14C81">
              <w:rPr>
                <w:rFonts w:ascii="Arial" w:hAnsi="Arial" w:cs="Arial"/>
              </w:rPr>
              <w:t xml:space="preserve"> among these are Life, Liberty and the pursuit of Happiness</w:t>
            </w:r>
            <w:r>
              <w:rPr>
                <w:rFonts w:ascii="Arial" w:hAnsi="Arial" w:cs="Arial"/>
              </w:rPr>
              <w:t>.</w:t>
            </w:r>
          </w:p>
          <w:p w:rsidR="00932C44" w:rsidRPr="00B065FB" w:rsidRDefault="00932C44" w:rsidP="000A371B">
            <w:pPr>
              <w:rPr>
                <w:rFonts w:ascii="Arial" w:hAnsi="Arial" w:cs="Arial"/>
              </w:rPr>
            </w:pPr>
          </w:p>
        </w:tc>
        <w:tc>
          <w:tcPr>
            <w:tcW w:w="3986" w:type="dxa"/>
          </w:tcPr>
          <w:p w:rsidR="00932C44" w:rsidRDefault="00932C44" w:rsidP="000A371B">
            <w:r>
              <w:t>All men are born with the right to life and the freedom to make their own choices</w:t>
            </w:r>
          </w:p>
        </w:tc>
        <w:tc>
          <w:tcPr>
            <w:tcW w:w="2412" w:type="dxa"/>
          </w:tcPr>
          <w:p w:rsidR="00932C44" w:rsidRDefault="00932C44" w:rsidP="000A371B">
            <w:r>
              <w:t>Natural rights</w:t>
            </w:r>
          </w:p>
        </w:tc>
        <w:tc>
          <w:tcPr>
            <w:tcW w:w="3042" w:type="dxa"/>
          </w:tcPr>
          <w:p w:rsidR="00932C44" w:rsidRDefault="00932C44" w:rsidP="000A371B">
            <w:r>
              <w:t>Declaration of Independence</w:t>
            </w:r>
          </w:p>
        </w:tc>
        <w:tc>
          <w:tcPr>
            <w:tcW w:w="1572" w:type="dxa"/>
          </w:tcPr>
          <w:p w:rsidR="00932C44" w:rsidRPr="000D1418" w:rsidRDefault="00932C44" w:rsidP="000A371B">
            <w:pPr>
              <w:rPr>
                <w:sz w:val="20"/>
                <w:szCs w:val="20"/>
              </w:rPr>
            </w:pPr>
            <w:r w:rsidRPr="000D1418">
              <w:rPr>
                <w:sz w:val="20"/>
                <w:szCs w:val="20"/>
              </w:rPr>
              <w:t>Thomas Jefferson</w:t>
            </w:r>
          </w:p>
        </w:tc>
      </w:tr>
      <w:tr w:rsidR="00932C44" w:rsidTr="001D4AF2">
        <w:trPr>
          <w:trHeight w:val="1862"/>
        </w:trPr>
        <w:tc>
          <w:tcPr>
            <w:tcW w:w="3588" w:type="dxa"/>
          </w:tcPr>
          <w:p w:rsidR="00932C44" w:rsidRDefault="00932C44" w:rsidP="000A371B">
            <w:r>
              <w:rPr>
                <w:rFonts w:ascii="Arial" w:hAnsi="Arial" w:cs="Arial"/>
                <w:color w:val="000000"/>
                <w:sz w:val="20"/>
                <w:szCs w:val="20"/>
              </w:rPr>
              <w:t>This new World hath been the asylum for the persecuted lovers of civil and religious liberty from EVERY PART of Europe. Hither have they fled, not from the tender embraces of the mother, but from the cruelty of the monster</w:t>
            </w:r>
          </w:p>
        </w:tc>
        <w:tc>
          <w:tcPr>
            <w:tcW w:w="3986" w:type="dxa"/>
          </w:tcPr>
          <w:p w:rsidR="00932C44" w:rsidRDefault="00932C44" w:rsidP="000A371B">
            <w:r>
              <w:t>People are born with civil &amp; religious rights, and many have come to the American colonies to keep these natural rights</w:t>
            </w:r>
          </w:p>
        </w:tc>
        <w:tc>
          <w:tcPr>
            <w:tcW w:w="2412" w:type="dxa"/>
          </w:tcPr>
          <w:p w:rsidR="00932C44" w:rsidRDefault="00932C44" w:rsidP="000A371B">
            <w:r>
              <w:t>Natural rights</w:t>
            </w:r>
          </w:p>
        </w:tc>
        <w:tc>
          <w:tcPr>
            <w:tcW w:w="3042" w:type="dxa"/>
          </w:tcPr>
          <w:p w:rsidR="00932C44" w:rsidRDefault="00932C44" w:rsidP="000A371B">
            <w:r>
              <w:t>Common Sense</w:t>
            </w:r>
          </w:p>
        </w:tc>
        <w:tc>
          <w:tcPr>
            <w:tcW w:w="1572" w:type="dxa"/>
          </w:tcPr>
          <w:p w:rsidR="00932C44" w:rsidRPr="000D1418" w:rsidRDefault="00932C44" w:rsidP="000A371B">
            <w:pPr>
              <w:rPr>
                <w:sz w:val="20"/>
                <w:szCs w:val="20"/>
              </w:rPr>
            </w:pPr>
            <w:r w:rsidRPr="000D1418">
              <w:rPr>
                <w:sz w:val="20"/>
                <w:szCs w:val="20"/>
              </w:rPr>
              <w:t>Thomas Paine</w:t>
            </w:r>
          </w:p>
        </w:tc>
      </w:tr>
      <w:tr w:rsidR="00932C44" w:rsidTr="001D4AF2">
        <w:trPr>
          <w:trHeight w:val="2366"/>
        </w:trPr>
        <w:tc>
          <w:tcPr>
            <w:tcW w:w="3588" w:type="dxa"/>
          </w:tcPr>
          <w:p w:rsidR="00932C44" w:rsidRDefault="00932C44" w:rsidP="000A371B">
            <w:r w:rsidRPr="00B065FB">
              <w:rPr>
                <w:rFonts w:ascii="Arial" w:hAnsi="Arial" w:cs="Arial"/>
              </w:rPr>
              <w:t>That the freedom of speech, and debates or proceedings in Parliament, ought not to be impeached or questioned in any court or place out of Parliament.</w:t>
            </w:r>
          </w:p>
        </w:tc>
        <w:tc>
          <w:tcPr>
            <w:tcW w:w="3986" w:type="dxa"/>
          </w:tcPr>
          <w:p w:rsidR="00932C44" w:rsidRDefault="00932C44" w:rsidP="000A371B">
            <w:r>
              <w:t>People are born with the right to express their thoughts freely without restrictions by the gov’t</w:t>
            </w:r>
          </w:p>
        </w:tc>
        <w:tc>
          <w:tcPr>
            <w:tcW w:w="2412" w:type="dxa"/>
          </w:tcPr>
          <w:p w:rsidR="00932C44" w:rsidRDefault="00932C44" w:rsidP="000A371B">
            <w:r>
              <w:t>Natural rights</w:t>
            </w:r>
          </w:p>
        </w:tc>
        <w:tc>
          <w:tcPr>
            <w:tcW w:w="3042" w:type="dxa"/>
          </w:tcPr>
          <w:p w:rsidR="00932C44" w:rsidRDefault="00932C44" w:rsidP="000A371B">
            <w:r>
              <w:t>The English Bill of Rights of 1689</w:t>
            </w:r>
          </w:p>
        </w:tc>
        <w:tc>
          <w:tcPr>
            <w:tcW w:w="1572" w:type="dxa"/>
          </w:tcPr>
          <w:p w:rsidR="00932C44" w:rsidRPr="000D1418" w:rsidRDefault="00932C44" w:rsidP="000A371B">
            <w:pPr>
              <w:rPr>
                <w:sz w:val="20"/>
                <w:szCs w:val="20"/>
              </w:rPr>
            </w:pPr>
            <w:r w:rsidRPr="000D1418">
              <w:rPr>
                <w:sz w:val="20"/>
                <w:szCs w:val="20"/>
              </w:rPr>
              <w:t>Parliament</w:t>
            </w:r>
          </w:p>
        </w:tc>
      </w:tr>
    </w:tbl>
    <w:p w:rsidR="00932C44" w:rsidRDefault="00932C44" w:rsidP="00932C44"/>
    <w:p w:rsidR="00932C44" w:rsidRDefault="00932C44" w:rsidP="00932C44"/>
    <w:p w:rsidR="00932C44" w:rsidRDefault="00932C44" w:rsidP="00932C44"/>
    <w:p w:rsidR="00C83566" w:rsidRDefault="00C83566"/>
    <w:p w:rsidR="001D4AF2" w:rsidRPr="00E85750" w:rsidRDefault="001D4AF2" w:rsidP="001D4AF2">
      <w:pPr>
        <w:rPr>
          <w:b/>
        </w:rPr>
      </w:pPr>
      <w:r w:rsidRPr="00E85750">
        <w:rPr>
          <w:b/>
        </w:rPr>
        <w:lastRenderedPageBreak/>
        <w:t>Working with Pri</w:t>
      </w:r>
      <w:r>
        <w:rPr>
          <w:b/>
        </w:rPr>
        <w:t>mary Sources I: Enlightenment (KEY)</w:t>
      </w:r>
      <w:r>
        <w:rPr>
          <w:b/>
        </w:rPr>
        <w:tab/>
      </w:r>
      <w:r>
        <w:rPr>
          <w:b/>
        </w:rPr>
        <w:tab/>
      </w:r>
      <w:r w:rsidRPr="00E85750">
        <w:rPr>
          <w:b/>
        </w:rPr>
        <w:tab/>
      </w:r>
      <w:r>
        <w:rPr>
          <w:b/>
        </w:rPr>
        <w:t>Period</w:t>
      </w:r>
      <w:r>
        <w:rPr>
          <w:b/>
        </w:rPr>
        <w:tab/>
        <w:t>____</w:t>
      </w:r>
      <w:r>
        <w:rPr>
          <w:b/>
        </w:rPr>
        <w:tab/>
      </w:r>
      <w:r>
        <w:rPr>
          <w:b/>
        </w:rPr>
        <w:tab/>
      </w:r>
      <w:r>
        <w:rPr>
          <w:b/>
        </w:rPr>
        <w:tab/>
      </w:r>
      <w:r w:rsidRPr="00E85750">
        <w:rPr>
          <w:b/>
        </w:rPr>
        <w:t>Name ________________</w:t>
      </w:r>
      <w:r>
        <w:rPr>
          <w:b/>
        </w:rPr>
        <w:t>___</w:t>
      </w:r>
      <w:r w:rsidRPr="00E85750">
        <w:rPr>
          <w:b/>
        </w:rPr>
        <w:t>___</w:t>
      </w:r>
    </w:p>
    <w:p w:rsidR="001D4AF2" w:rsidRDefault="001D4AF2" w:rsidP="001D4AF2">
      <w:r w:rsidRPr="00E85750">
        <w:rPr>
          <w:b/>
          <w:i/>
        </w:rPr>
        <w:t>Get Enlightened!</w:t>
      </w:r>
      <w:r>
        <w:t xml:space="preserve"> </w:t>
      </w:r>
      <w:r w:rsidRPr="00E85750">
        <w:rPr>
          <w:i/>
        </w:rPr>
        <w:t xml:space="preserve">Read each </w:t>
      </w:r>
      <w:r>
        <w:rPr>
          <w:i/>
        </w:rPr>
        <w:t>quotation</w:t>
      </w:r>
      <w:r w:rsidRPr="00E85750">
        <w:rPr>
          <w:i/>
        </w:rPr>
        <w:t xml:space="preserve"> in the organizer below. Explain its meaning, identify what category of Enlightenment theory to which it belongs (more than one may apply), AND then take a little Gallery Walk to figure out the document &amp; author.</w:t>
      </w:r>
    </w:p>
    <w:tbl>
      <w:tblPr>
        <w:tblStyle w:val="TableGrid"/>
        <w:tblW w:w="0" w:type="auto"/>
        <w:tblLayout w:type="fixed"/>
        <w:tblLook w:val="04A0" w:firstRow="1" w:lastRow="0" w:firstColumn="1" w:lastColumn="0" w:noHBand="0" w:noVBand="1"/>
      </w:tblPr>
      <w:tblGrid>
        <w:gridCol w:w="3588"/>
        <w:gridCol w:w="3986"/>
        <w:gridCol w:w="2412"/>
        <w:gridCol w:w="3042"/>
        <w:gridCol w:w="1572"/>
      </w:tblGrid>
      <w:tr w:rsidR="001D4AF2" w:rsidTr="00D461AD">
        <w:trPr>
          <w:trHeight w:val="1097"/>
        </w:trPr>
        <w:tc>
          <w:tcPr>
            <w:tcW w:w="3588" w:type="dxa"/>
          </w:tcPr>
          <w:p w:rsidR="001D4AF2" w:rsidRPr="005D5F7D" w:rsidRDefault="001D4AF2" w:rsidP="00D461AD">
            <w:pPr>
              <w:jc w:val="center"/>
              <w:rPr>
                <w:b/>
              </w:rPr>
            </w:pPr>
            <w:r w:rsidRPr="005D5F7D">
              <w:rPr>
                <w:b/>
              </w:rPr>
              <w:t>Quotation</w:t>
            </w:r>
          </w:p>
        </w:tc>
        <w:tc>
          <w:tcPr>
            <w:tcW w:w="3986" w:type="dxa"/>
          </w:tcPr>
          <w:p w:rsidR="001D4AF2" w:rsidRPr="005D5F7D" w:rsidRDefault="001D4AF2" w:rsidP="00D461AD">
            <w:pPr>
              <w:jc w:val="center"/>
              <w:rPr>
                <w:b/>
              </w:rPr>
            </w:pPr>
            <w:r w:rsidRPr="005D5F7D">
              <w:rPr>
                <w:b/>
              </w:rPr>
              <w:t>Meaning</w:t>
            </w:r>
          </w:p>
        </w:tc>
        <w:tc>
          <w:tcPr>
            <w:tcW w:w="2412" w:type="dxa"/>
          </w:tcPr>
          <w:p w:rsidR="001D4AF2" w:rsidRDefault="001D4AF2" w:rsidP="00D461AD">
            <w:pPr>
              <w:jc w:val="center"/>
              <w:rPr>
                <w:b/>
                <w:sz w:val="20"/>
                <w:szCs w:val="20"/>
              </w:rPr>
            </w:pPr>
            <w:r w:rsidRPr="005D5F7D">
              <w:rPr>
                <w:b/>
                <w:sz w:val="20"/>
                <w:szCs w:val="20"/>
              </w:rPr>
              <w:t xml:space="preserve">Enlightenment Theory: </w:t>
            </w:r>
          </w:p>
          <w:p w:rsidR="001D4AF2" w:rsidRDefault="001D4AF2" w:rsidP="00D461AD">
            <w:pPr>
              <w:jc w:val="center"/>
              <w:rPr>
                <w:sz w:val="20"/>
                <w:szCs w:val="20"/>
              </w:rPr>
            </w:pPr>
            <w:r>
              <w:rPr>
                <w:sz w:val="20"/>
                <w:szCs w:val="20"/>
              </w:rPr>
              <w:t>natural rights</w:t>
            </w:r>
          </w:p>
          <w:p w:rsidR="001D4AF2" w:rsidRPr="005D5F7D" w:rsidRDefault="001D4AF2" w:rsidP="00D461AD">
            <w:pPr>
              <w:jc w:val="center"/>
              <w:rPr>
                <w:b/>
                <w:sz w:val="20"/>
                <w:szCs w:val="20"/>
              </w:rPr>
            </w:pPr>
            <w:r>
              <w:rPr>
                <w:sz w:val="20"/>
                <w:szCs w:val="20"/>
              </w:rPr>
              <w:t xml:space="preserve">social contract </w:t>
            </w:r>
            <w:r w:rsidRPr="005D5F7D">
              <w:rPr>
                <w:sz w:val="20"/>
                <w:szCs w:val="20"/>
              </w:rPr>
              <w:t>separation of powers</w:t>
            </w:r>
          </w:p>
        </w:tc>
        <w:tc>
          <w:tcPr>
            <w:tcW w:w="3042" w:type="dxa"/>
          </w:tcPr>
          <w:p w:rsidR="001D4AF2" w:rsidRPr="005D5F7D" w:rsidRDefault="001D4AF2" w:rsidP="00D461AD">
            <w:pPr>
              <w:jc w:val="center"/>
              <w:rPr>
                <w:b/>
              </w:rPr>
            </w:pPr>
            <w:r w:rsidRPr="005D5F7D">
              <w:rPr>
                <w:b/>
              </w:rPr>
              <w:t>Document</w:t>
            </w:r>
          </w:p>
        </w:tc>
        <w:tc>
          <w:tcPr>
            <w:tcW w:w="1572" w:type="dxa"/>
          </w:tcPr>
          <w:p w:rsidR="001D4AF2" w:rsidRPr="005D5F7D" w:rsidRDefault="001D4AF2" w:rsidP="00D461AD">
            <w:pPr>
              <w:jc w:val="center"/>
              <w:rPr>
                <w:b/>
              </w:rPr>
            </w:pPr>
            <w:r w:rsidRPr="005D5F7D">
              <w:rPr>
                <w:b/>
              </w:rPr>
              <w:t>Author</w:t>
            </w:r>
          </w:p>
        </w:tc>
      </w:tr>
      <w:tr w:rsidR="001D4AF2" w:rsidTr="00D461AD">
        <w:trPr>
          <w:trHeight w:val="1160"/>
        </w:trPr>
        <w:tc>
          <w:tcPr>
            <w:tcW w:w="3588" w:type="dxa"/>
          </w:tcPr>
          <w:p w:rsidR="001D4AF2" w:rsidRDefault="001D4AF2" w:rsidP="00D461AD">
            <w:r w:rsidRPr="00B065FB">
              <w:rPr>
                <w:rFonts w:ascii="Arial" w:hAnsi="Arial" w:cs="Arial"/>
              </w:rPr>
              <w:t>That levying money for or to the use of the crown . . . without grant of Parliament . . . is illegal.</w:t>
            </w:r>
          </w:p>
        </w:tc>
        <w:tc>
          <w:tcPr>
            <w:tcW w:w="3986" w:type="dxa"/>
          </w:tcPr>
          <w:p w:rsidR="001D4AF2" w:rsidRDefault="001D4AF2" w:rsidP="001D4AF2"/>
          <w:p w:rsidR="001D4AF2" w:rsidRDefault="001D4AF2" w:rsidP="001D4AF2">
            <w:r>
              <w:t xml:space="preserve">The </w:t>
            </w:r>
            <w:r>
              <w:rPr>
                <w:u w:val="single"/>
              </w:rPr>
              <w:t xml:space="preserve">                                           </w:t>
            </w:r>
            <w:r>
              <w:t xml:space="preserve">branch has the power to levy taxes, so </w:t>
            </w:r>
          </w:p>
          <w:p w:rsidR="001D4AF2" w:rsidRDefault="001D4AF2" w:rsidP="001D4AF2">
            <w:r>
              <w:t xml:space="preserve">the </w:t>
            </w:r>
            <w:r>
              <w:rPr>
                <w:u w:val="single"/>
              </w:rPr>
              <w:t xml:space="preserve">                                        </w:t>
            </w:r>
            <w:r>
              <w:t>cannot do so without its consent</w:t>
            </w:r>
          </w:p>
        </w:tc>
        <w:tc>
          <w:tcPr>
            <w:tcW w:w="2412" w:type="dxa"/>
          </w:tcPr>
          <w:p w:rsidR="001D4AF2" w:rsidRDefault="001D4AF2" w:rsidP="00D461AD"/>
        </w:tc>
        <w:tc>
          <w:tcPr>
            <w:tcW w:w="3042" w:type="dxa"/>
          </w:tcPr>
          <w:p w:rsidR="001D4AF2" w:rsidRDefault="001D4AF2" w:rsidP="00D461AD"/>
        </w:tc>
        <w:tc>
          <w:tcPr>
            <w:tcW w:w="1572" w:type="dxa"/>
          </w:tcPr>
          <w:p w:rsidR="001D4AF2" w:rsidRPr="000D1418" w:rsidRDefault="001D4AF2" w:rsidP="00D461AD">
            <w:pPr>
              <w:rPr>
                <w:sz w:val="20"/>
                <w:szCs w:val="20"/>
              </w:rPr>
            </w:pPr>
            <w:r w:rsidRPr="000D1418">
              <w:rPr>
                <w:sz w:val="20"/>
                <w:szCs w:val="20"/>
              </w:rPr>
              <w:t>Parliament</w:t>
            </w:r>
          </w:p>
        </w:tc>
      </w:tr>
      <w:tr w:rsidR="001D4AF2" w:rsidTr="00D461AD">
        <w:trPr>
          <w:trHeight w:val="1718"/>
        </w:trPr>
        <w:tc>
          <w:tcPr>
            <w:tcW w:w="3588" w:type="dxa"/>
          </w:tcPr>
          <w:p w:rsidR="001D4AF2" w:rsidRDefault="001D4AF2" w:rsidP="00D461AD">
            <w:pPr>
              <w:jc w:val="center"/>
              <w:rPr>
                <w:rFonts w:ascii="Arial" w:hAnsi="Arial" w:cs="Arial"/>
              </w:rPr>
            </w:pPr>
          </w:p>
          <w:p w:rsidR="001D4AF2" w:rsidRPr="00B065FB" w:rsidRDefault="001D4AF2" w:rsidP="00D461AD">
            <w:pPr>
              <w:jc w:val="center"/>
              <w:rPr>
                <w:rFonts w:ascii="Arial" w:hAnsi="Arial" w:cs="Arial"/>
              </w:rPr>
            </w:pPr>
            <w:proofErr w:type="gramStart"/>
            <w:r w:rsidRPr="00B065FB">
              <w:rPr>
                <w:rFonts w:ascii="Arial" w:hAnsi="Arial" w:cs="Arial"/>
              </w:rPr>
              <w:t>they</w:t>
            </w:r>
            <w:proofErr w:type="gramEnd"/>
            <w:r w:rsidRPr="00B065FB">
              <w:rPr>
                <w:rFonts w:ascii="Arial" w:hAnsi="Arial" w:cs="Arial"/>
              </w:rPr>
              <w:t xml:space="preserve"> are born men and free; their liberty belongs to them, and no one but they has the right to dispose of it.</w:t>
            </w:r>
          </w:p>
          <w:p w:rsidR="001D4AF2" w:rsidRDefault="001D4AF2" w:rsidP="00D461AD"/>
        </w:tc>
        <w:tc>
          <w:tcPr>
            <w:tcW w:w="3986" w:type="dxa"/>
          </w:tcPr>
          <w:p w:rsidR="001D4AF2" w:rsidRDefault="001D4AF2" w:rsidP="00D461AD"/>
          <w:p w:rsidR="001D4AF2" w:rsidRDefault="001D4AF2" w:rsidP="001D4AF2">
            <w:r>
              <w:t>People are born with the right to their own</w:t>
            </w:r>
            <w:r>
              <w:rPr>
                <w:u w:val="single"/>
              </w:rPr>
              <w:t xml:space="preserve">                                             </w:t>
            </w:r>
            <w:r>
              <w:t xml:space="preserve">, and only they can choose to give it up, not the </w:t>
            </w:r>
          </w:p>
          <w:p w:rsidR="001D4AF2" w:rsidRPr="001D4AF2" w:rsidRDefault="001D4AF2" w:rsidP="001D4AF2">
            <w:pPr>
              <w:rPr>
                <w:u w:val="single"/>
              </w:rPr>
            </w:pPr>
            <w:r>
              <w:rPr>
                <w:u w:val="single"/>
              </w:rPr>
              <w:t xml:space="preserve">                                                      .</w:t>
            </w:r>
          </w:p>
        </w:tc>
        <w:tc>
          <w:tcPr>
            <w:tcW w:w="2412" w:type="dxa"/>
          </w:tcPr>
          <w:p w:rsidR="001D4AF2" w:rsidRDefault="001D4AF2" w:rsidP="00D461AD"/>
        </w:tc>
        <w:tc>
          <w:tcPr>
            <w:tcW w:w="3042" w:type="dxa"/>
          </w:tcPr>
          <w:p w:rsidR="001D4AF2" w:rsidRDefault="001D4AF2" w:rsidP="00D461AD">
            <w:bookmarkStart w:id="0" w:name="_GoBack"/>
            <w:bookmarkEnd w:id="0"/>
          </w:p>
        </w:tc>
        <w:tc>
          <w:tcPr>
            <w:tcW w:w="1572" w:type="dxa"/>
          </w:tcPr>
          <w:p w:rsidR="001D4AF2" w:rsidRPr="000D1418" w:rsidRDefault="001D4AF2" w:rsidP="00D461AD">
            <w:pPr>
              <w:rPr>
                <w:sz w:val="20"/>
                <w:szCs w:val="20"/>
              </w:rPr>
            </w:pPr>
          </w:p>
        </w:tc>
      </w:tr>
      <w:tr w:rsidR="001D4AF2" w:rsidTr="00D461AD">
        <w:trPr>
          <w:trHeight w:val="1592"/>
        </w:trPr>
        <w:tc>
          <w:tcPr>
            <w:tcW w:w="3588" w:type="dxa"/>
          </w:tcPr>
          <w:p w:rsidR="001D4AF2" w:rsidRDefault="001D4AF2" w:rsidP="00D461AD">
            <w:pPr>
              <w:rPr>
                <w:rFonts w:ascii="Arial" w:hAnsi="Arial" w:cs="Arial"/>
              </w:rPr>
            </w:pPr>
          </w:p>
          <w:p w:rsidR="001D4AF2" w:rsidRDefault="001D4AF2" w:rsidP="00D461AD">
            <w:proofErr w:type="gramStart"/>
            <w:r w:rsidRPr="00B065FB">
              <w:rPr>
                <w:rFonts w:ascii="Arial" w:hAnsi="Arial" w:cs="Arial"/>
              </w:rPr>
              <w:t>there</w:t>
            </w:r>
            <w:proofErr w:type="gramEnd"/>
            <w:r w:rsidRPr="00B065FB">
              <w:rPr>
                <w:rFonts w:ascii="Arial" w:hAnsi="Arial" w:cs="Arial"/>
              </w:rPr>
              <w:t xml:space="preserve"> is no liberty, if the power of judging be not separated from the legislative and executive powers.</w:t>
            </w:r>
          </w:p>
        </w:tc>
        <w:tc>
          <w:tcPr>
            <w:tcW w:w="3986" w:type="dxa"/>
          </w:tcPr>
          <w:p w:rsidR="001D4AF2" w:rsidRDefault="001D4AF2" w:rsidP="00D461AD"/>
          <w:p w:rsidR="001D4AF2" w:rsidRPr="007F6612" w:rsidRDefault="001D4AF2" w:rsidP="007F6612">
            <w:r>
              <w:t>Individual fr</w:t>
            </w:r>
            <w:r w:rsidR="007F6612">
              <w:t>eedom is best protected if the gov’t is</w:t>
            </w:r>
            <w:r w:rsidR="007F6612">
              <w:rPr>
                <w:u w:val="single"/>
              </w:rPr>
              <w:t xml:space="preserve">                    </w:t>
            </w:r>
            <w:r w:rsidR="00F35488">
              <w:rPr>
                <w:u w:val="single"/>
              </w:rPr>
              <w:t xml:space="preserve">         </w:t>
            </w:r>
            <w:r w:rsidR="007F6612">
              <w:rPr>
                <w:u w:val="single"/>
              </w:rPr>
              <w:t xml:space="preserve">                       </w:t>
            </w:r>
            <w:r w:rsidR="007F6612">
              <w:t xml:space="preserve">into </w:t>
            </w:r>
          </w:p>
        </w:tc>
        <w:tc>
          <w:tcPr>
            <w:tcW w:w="2412" w:type="dxa"/>
          </w:tcPr>
          <w:p w:rsidR="001D4AF2" w:rsidRDefault="001D4AF2" w:rsidP="00D461AD"/>
        </w:tc>
        <w:tc>
          <w:tcPr>
            <w:tcW w:w="3042" w:type="dxa"/>
          </w:tcPr>
          <w:p w:rsidR="001D4AF2" w:rsidRDefault="001D4AF2" w:rsidP="00D461AD"/>
        </w:tc>
        <w:tc>
          <w:tcPr>
            <w:tcW w:w="1572" w:type="dxa"/>
          </w:tcPr>
          <w:p w:rsidR="001D4AF2" w:rsidRPr="000D1418" w:rsidRDefault="001D4AF2" w:rsidP="00D461AD">
            <w:pPr>
              <w:rPr>
                <w:sz w:val="20"/>
                <w:szCs w:val="20"/>
              </w:rPr>
            </w:pPr>
          </w:p>
        </w:tc>
      </w:tr>
      <w:tr w:rsidR="001D4AF2" w:rsidTr="00D461AD">
        <w:trPr>
          <w:trHeight w:val="2240"/>
        </w:trPr>
        <w:tc>
          <w:tcPr>
            <w:tcW w:w="3588" w:type="dxa"/>
          </w:tcPr>
          <w:p w:rsidR="001D4AF2" w:rsidRDefault="001D4AF2" w:rsidP="00D461AD">
            <w:pPr>
              <w:rPr>
                <w:rFonts w:ascii="Arial" w:hAnsi="Arial" w:cs="Arial"/>
              </w:rPr>
            </w:pPr>
          </w:p>
          <w:p w:rsidR="001D4AF2" w:rsidRDefault="001D4AF2" w:rsidP="00D461AD">
            <w:r w:rsidRPr="00B065FB">
              <w:rPr>
                <w:rFonts w:ascii="Arial" w:hAnsi="Arial" w:cs="Arial"/>
              </w:rPr>
              <w:t>Governments are instituted among Men, deriving their just Powers from the Consent of the Governed, That whenever any Form of Government becomes destructive of these Ends, it is the Right of the People to alter or to abolish it</w:t>
            </w:r>
          </w:p>
        </w:tc>
        <w:tc>
          <w:tcPr>
            <w:tcW w:w="3986" w:type="dxa"/>
          </w:tcPr>
          <w:p w:rsidR="001D4AF2" w:rsidRDefault="001D4AF2" w:rsidP="00D461AD"/>
          <w:p w:rsidR="00F35488" w:rsidRDefault="001D4AF2" w:rsidP="00F35488">
            <w:r>
              <w:t>Men give up some of their</w:t>
            </w:r>
          </w:p>
          <w:p w:rsidR="00F35488" w:rsidRDefault="00F35488" w:rsidP="00F35488">
            <w:r>
              <w:rPr>
                <w:u w:val="single"/>
              </w:rPr>
              <w:t xml:space="preserve">                                           </w:t>
            </w:r>
            <w:r w:rsidR="001D4AF2">
              <w:t xml:space="preserve"> to the gov’t for</w:t>
            </w:r>
          </w:p>
          <w:p w:rsidR="001D4AF2" w:rsidRPr="00F35488" w:rsidRDefault="00F35488" w:rsidP="00F35488">
            <w:pPr>
              <w:rPr>
                <w:u w:val="single"/>
              </w:rPr>
            </w:pPr>
            <w:r>
              <w:rPr>
                <w:u w:val="single"/>
              </w:rPr>
              <w:t xml:space="preserve">                                           </w:t>
            </w:r>
            <w:r>
              <w:t>. If the</w:t>
            </w:r>
            <w:r w:rsidR="001D4AF2">
              <w:t xml:space="preserve"> gov’t abuses it, then the people have the right to </w:t>
            </w:r>
            <w:r>
              <w:rPr>
                <w:u w:val="single"/>
              </w:rPr>
              <w:t xml:space="preserve">                                                                   .</w:t>
            </w:r>
          </w:p>
        </w:tc>
        <w:tc>
          <w:tcPr>
            <w:tcW w:w="2412" w:type="dxa"/>
          </w:tcPr>
          <w:p w:rsidR="001D4AF2" w:rsidRDefault="001D4AF2" w:rsidP="00D461AD"/>
        </w:tc>
        <w:tc>
          <w:tcPr>
            <w:tcW w:w="3042" w:type="dxa"/>
          </w:tcPr>
          <w:p w:rsidR="001D4AF2" w:rsidRDefault="001D4AF2" w:rsidP="00D461AD"/>
        </w:tc>
        <w:tc>
          <w:tcPr>
            <w:tcW w:w="1572" w:type="dxa"/>
          </w:tcPr>
          <w:p w:rsidR="001D4AF2" w:rsidRPr="000D1418" w:rsidRDefault="001D4AF2" w:rsidP="00D461AD">
            <w:pPr>
              <w:rPr>
                <w:sz w:val="20"/>
                <w:szCs w:val="20"/>
              </w:rPr>
            </w:pPr>
          </w:p>
        </w:tc>
      </w:tr>
      <w:tr w:rsidR="001D4AF2" w:rsidTr="00D461AD">
        <w:trPr>
          <w:trHeight w:val="2366"/>
        </w:trPr>
        <w:tc>
          <w:tcPr>
            <w:tcW w:w="3588" w:type="dxa"/>
          </w:tcPr>
          <w:p w:rsidR="001D4AF2" w:rsidRDefault="001D4AF2" w:rsidP="00D461AD">
            <w:r w:rsidRPr="00B065FB">
              <w:rPr>
                <w:rFonts w:ascii="Arial" w:hAnsi="Arial" w:cs="Arial"/>
              </w:rPr>
              <w:lastRenderedPageBreak/>
              <w:t>W</w:t>
            </w:r>
            <w:r>
              <w:rPr>
                <w:rFonts w:ascii="Arial" w:hAnsi="Arial" w:cs="Arial"/>
              </w:rPr>
              <w:t>henever the legislators endeavo</w:t>
            </w:r>
            <w:r w:rsidRPr="00B065FB">
              <w:rPr>
                <w:rFonts w:ascii="Arial" w:hAnsi="Arial" w:cs="Arial"/>
              </w:rPr>
              <w:t>r to take away, and destroy the property of the people, or to reduce them to slavery under arbitrary power, they put themselves into a state of war with the people, who are thereupon absolved from any farther obedience . . .</w:t>
            </w:r>
          </w:p>
        </w:tc>
        <w:tc>
          <w:tcPr>
            <w:tcW w:w="3986" w:type="dxa"/>
          </w:tcPr>
          <w:p w:rsidR="00F35488" w:rsidRDefault="001D4AF2" w:rsidP="00F35488">
            <w:r>
              <w:t>When lawmakers destroy people’s</w:t>
            </w:r>
          </w:p>
          <w:p w:rsidR="00F35488" w:rsidRDefault="00F35488" w:rsidP="00F35488">
            <w:r>
              <w:rPr>
                <w:u w:val="single"/>
              </w:rPr>
              <w:t xml:space="preserve">                                                     </w:t>
            </w:r>
            <w:r>
              <w:t>or</w:t>
            </w:r>
          </w:p>
          <w:p w:rsidR="001D4AF2" w:rsidRDefault="00F35488" w:rsidP="00F35488">
            <w:r>
              <w:rPr>
                <w:u w:val="single"/>
              </w:rPr>
              <w:t xml:space="preserve">                                                      </w:t>
            </w:r>
            <w:r w:rsidR="001D4AF2">
              <w:t xml:space="preserve">, </w:t>
            </w:r>
            <w:r>
              <w:t xml:space="preserve">the people no longer have to </w:t>
            </w:r>
            <w:r>
              <w:rPr>
                <w:u w:val="single"/>
              </w:rPr>
              <w:t xml:space="preserve">                                  </w:t>
            </w:r>
            <w:r w:rsidR="001D4AF2">
              <w:t xml:space="preserve"> the gov’t</w:t>
            </w:r>
          </w:p>
        </w:tc>
        <w:tc>
          <w:tcPr>
            <w:tcW w:w="2412" w:type="dxa"/>
          </w:tcPr>
          <w:p w:rsidR="001D4AF2" w:rsidRDefault="001D4AF2" w:rsidP="00D461AD"/>
        </w:tc>
        <w:tc>
          <w:tcPr>
            <w:tcW w:w="3042" w:type="dxa"/>
          </w:tcPr>
          <w:p w:rsidR="001D4AF2" w:rsidRDefault="001D4AF2" w:rsidP="00D461AD"/>
        </w:tc>
        <w:tc>
          <w:tcPr>
            <w:tcW w:w="1572" w:type="dxa"/>
          </w:tcPr>
          <w:p w:rsidR="001D4AF2" w:rsidRPr="000D1418" w:rsidRDefault="001D4AF2" w:rsidP="00D461AD">
            <w:pPr>
              <w:rPr>
                <w:sz w:val="20"/>
                <w:szCs w:val="20"/>
              </w:rPr>
            </w:pPr>
          </w:p>
        </w:tc>
      </w:tr>
      <w:tr w:rsidR="001D4AF2" w:rsidTr="00D461AD">
        <w:trPr>
          <w:trHeight w:val="2123"/>
        </w:trPr>
        <w:tc>
          <w:tcPr>
            <w:tcW w:w="3588" w:type="dxa"/>
          </w:tcPr>
          <w:p w:rsidR="001D4AF2" w:rsidRDefault="001D4AF2" w:rsidP="00D461AD">
            <w:pPr>
              <w:rPr>
                <w:rFonts w:ascii="Arial" w:hAnsi="Arial" w:cs="Arial"/>
              </w:rPr>
            </w:pPr>
            <w:r w:rsidRPr="00B14C81">
              <w:rPr>
                <w:rFonts w:ascii="Arial" w:hAnsi="Arial" w:cs="Arial"/>
              </w:rPr>
              <w:t>We hold these truths to be self-evident, that all men are created equal, that they are endowed by their Cr</w:t>
            </w:r>
            <w:r>
              <w:rPr>
                <w:rFonts w:ascii="Arial" w:hAnsi="Arial" w:cs="Arial"/>
              </w:rPr>
              <w:t xml:space="preserve">eator with certain unalienable </w:t>
            </w:r>
            <w:proofErr w:type="gramStart"/>
            <w:r>
              <w:rPr>
                <w:rFonts w:ascii="Arial" w:hAnsi="Arial" w:cs="Arial"/>
              </w:rPr>
              <w:t>r</w:t>
            </w:r>
            <w:r w:rsidRPr="00B14C81">
              <w:rPr>
                <w:rFonts w:ascii="Arial" w:hAnsi="Arial" w:cs="Arial"/>
              </w:rPr>
              <w:t>ights, that</w:t>
            </w:r>
            <w:proofErr w:type="gramEnd"/>
            <w:r w:rsidRPr="00B14C81">
              <w:rPr>
                <w:rFonts w:ascii="Arial" w:hAnsi="Arial" w:cs="Arial"/>
              </w:rPr>
              <w:t xml:space="preserve"> among these are Life, Liberty and the pursuit of Happiness</w:t>
            </w:r>
            <w:r>
              <w:rPr>
                <w:rFonts w:ascii="Arial" w:hAnsi="Arial" w:cs="Arial"/>
              </w:rPr>
              <w:t>.</w:t>
            </w:r>
          </w:p>
          <w:p w:rsidR="001D4AF2" w:rsidRPr="00B065FB" w:rsidRDefault="001D4AF2" w:rsidP="00D461AD">
            <w:pPr>
              <w:rPr>
                <w:rFonts w:ascii="Arial" w:hAnsi="Arial" w:cs="Arial"/>
              </w:rPr>
            </w:pPr>
          </w:p>
        </w:tc>
        <w:tc>
          <w:tcPr>
            <w:tcW w:w="3986" w:type="dxa"/>
          </w:tcPr>
          <w:p w:rsidR="00F35488" w:rsidRDefault="001D4AF2" w:rsidP="00F35488">
            <w:r>
              <w:t xml:space="preserve">All men are </w:t>
            </w:r>
            <w:r w:rsidR="00F35488">
              <w:rPr>
                <w:u w:val="single"/>
              </w:rPr>
              <w:t xml:space="preserve">                                        </w:t>
            </w:r>
            <w:r>
              <w:t>with the right to life and the</w:t>
            </w:r>
          </w:p>
          <w:p w:rsidR="001D4AF2" w:rsidRDefault="00F35488" w:rsidP="00F35488">
            <w:r>
              <w:rPr>
                <w:u w:val="single"/>
              </w:rPr>
              <w:t xml:space="preserve">                                                         </w:t>
            </w:r>
            <w:r w:rsidR="001D4AF2">
              <w:t xml:space="preserve"> to make their own choices</w:t>
            </w:r>
          </w:p>
        </w:tc>
        <w:tc>
          <w:tcPr>
            <w:tcW w:w="2412" w:type="dxa"/>
          </w:tcPr>
          <w:p w:rsidR="001D4AF2" w:rsidRDefault="001D4AF2" w:rsidP="00D461AD"/>
        </w:tc>
        <w:tc>
          <w:tcPr>
            <w:tcW w:w="3042" w:type="dxa"/>
          </w:tcPr>
          <w:p w:rsidR="001D4AF2" w:rsidRDefault="001D4AF2" w:rsidP="00D461AD"/>
        </w:tc>
        <w:tc>
          <w:tcPr>
            <w:tcW w:w="1572" w:type="dxa"/>
          </w:tcPr>
          <w:p w:rsidR="001D4AF2" w:rsidRPr="000D1418" w:rsidRDefault="001D4AF2" w:rsidP="00D461AD">
            <w:pPr>
              <w:rPr>
                <w:sz w:val="20"/>
                <w:szCs w:val="20"/>
              </w:rPr>
            </w:pPr>
          </w:p>
        </w:tc>
      </w:tr>
      <w:tr w:rsidR="001D4AF2" w:rsidTr="00D461AD">
        <w:trPr>
          <w:trHeight w:val="1862"/>
        </w:trPr>
        <w:tc>
          <w:tcPr>
            <w:tcW w:w="3588" w:type="dxa"/>
          </w:tcPr>
          <w:p w:rsidR="001D4AF2" w:rsidRDefault="001D4AF2" w:rsidP="00D461AD">
            <w:r>
              <w:rPr>
                <w:rFonts w:ascii="Arial" w:hAnsi="Arial" w:cs="Arial"/>
                <w:color w:val="000000"/>
                <w:sz w:val="20"/>
                <w:szCs w:val="20"/>
              </w:rPr>
              <w:t>This new World hath been the asylum for the persecuted lovers of civil and religious liberty from EVERY PART of Europe. Hither have they fled, not from the tender embraces of the mother, but from the cruelty of the monster</w:t>
            </w:r>
          </w:p>
        </w:tc>
        <w:tc>
          <w:tcPr>
            <w:tcW w:w="3986" w:type="dxa"/>
          </w:tcPr>
          <w:p w:rsidR="00F35488" w:rsidRDefault="001D4AF2" w:rsidP="00F35488">
            <w:r>
              <w:t xml:space="preserve">People are born with civil &amp; religious rights, and many have come to the </w:t>
            </w:r>
          </w:p>
          <w:p w:rsidR="001D4AF2" w:rsidRPr="00F35488" w:rsidRDefault="00F35488" w:rsidP="00F35488">
            <w:pPr>
              <w:rPr>
                <w:u w:val="single"/>
              </w:rPr>
            </w:pPr>
            <w:r>
              <w:rPr>
                <w:u w:val="single"/>
              </w:rPr>
              <w:t xml:space="preserve">                                                          </w:t>
            </w:r>
            <w:proofErr w:type="gramStart"/>
            <w:r w:rsidR="001D4AF2">
              <w:t>to</w:t>
            </w:r>
            <w:proofErr w:type="gramEnd"/>
            <w:r w:rsidR="001D4AF2">
              <w:t xml:space="preserve"> keep these </w:t>
            </w:r>
            <w:r>
              <w:rPr>
                <w:u w:val="single"/>
              </w:rPr>
              <w:t xml:space="preserve">                                                           .</w:t>
            </w:r>
          </w:p>
        </w:tc>
        <w:tc>
          <w:tcPr>
            <w:tcW w:w="2412" w:type="dxa"/>
          </w:tcPr>
          <w:p w:rsidR="001D4AF2" w:rsidRDefault="001D4AF2" w:rsidP="00D461AD"/>
        </w:tc>
        <w:tc>
          <w:tcPr>
            <w:tcW w:w="3042" w:type="dxa"/>
          </w:tcPr>
          <w:p w:rsidR="001D4AF2" w:rsidRDefault="001D4AF2" w:rsidP="00D461AD"/>
        </w:tc>
        <w:tc>
          <w:tcPr>
            <w:tcW w:w="1572" w:type="dxa"/>
          </w:tcPr>
          <w:p w:rsidR="001D4AF2" w:rsidRPr="000D1418" w:rsidRDefault="001D4AF2" w:rsidP="00D461AD">
            <w:pPr>
              <w:rPr>
                <w:sz w:val="20"/>
                <w:szCs w:val="20"/>
              </w:rPr>
            </w:pPr>
          </w:p>
        </w:tc>
      </w:tr>
      <w:tr w:rsidR="001D4AF2" w:rsidTr="00D461AD">
        <w:trPr>
          <w:trHeight w:val="2366"/>
        </w:trPr>
        <w:tc>
          <w:tcPr>
            <w:tcW w:w="3588" w:type="dxa"/>
          </w:tcPr>
          <w:p w:rsidR="001D4AF2" w:rsidRDefault="001D4AF2" w:rsidP="00D461AD">
            <w:r w:rsidRPr="00B065FB">
              <w:rPr>
                <w:rFonts w:ascii="Arial" w:hAnsi="Arial" w:cs="Arial"/>
              </w:rPr>
              <w:t>That the freedom of speech, and debates or proceedings in Parliament, ought not to be impeached or questioned in any court or place out of Parliament.</w:t>
            </w:r>
          </w:p>
        </w:tc>
        <w:tc>
          <w:tcPr>
            <w:tcW w:w="3986" w:type="dxa"/>
          </w:tcPr>
          <w:p w:rsidR="00F35488" w:rsidRDefault="001D4AF2" w:rsidP="00F35488">
            <w:r>
              <w:t xml:space="preserve">People are born with the right to </w:t>
            </w:r>
          </w:p>
          <w:p w:rsidR="001D4AF2" w:rsidRDefault="00F35488" w:rsidP="00F35488">
            <w:r>
              <w:rPr>
                <w:u w:val="single"/>
              </w:rPr>
              <w:t xml:space="preserve">                                                                         </w:t>
            </w:r>
            <w:r>
              <w:t>,</w:t>
            </w:r>
            <w:r w:rsidR="001D4AF2">
              <w:t xml:space="preserve"> without restrictions by </w:t>
            </w:r>
            <w:r>
              <w:t>the</w:t>
            </w:r>
          </w:p>
          <w:p w:rsidR="00F35488" w:rsidRPr="00F35488" w:rsidRDefault="00F35488" w:rsidP="00F35488">
            <w:pPr>
              <w:rPr>
                <w:u w:val="single"/>
              </w:rPr>
            </w:pPr>
            <w:r>
              <w:rPr>
                <w:u w:val="single"/>
              </w:rPr>
              <w:t xml:space="preserve">                                                                        .</w:t>
            </w:r>
          </w:p>
        </w:tc>
        <w:tc>
          <w:tcPr>
            <w:tcW w:w="2412" w:type="dxa"/>
          </w:tcPr>
          <w:p w:rsidR="001D4AF2" w:rsidRDefault="001D4AF2" w:rsidP="00D461AD"/>
        </w:tc>
        <w:tc>
          <w:tcPr>
            <w:tcW w:w="3042" w:type="dxa"/>
          </w:tcPr>
          <w:p w:rsidR="001D4AF2" w:rsidRDefault="001D4AF2" w:rsidP="00D461AD"/>
        </w:tc>
        <w:tc>
          <w:tcPr>
            <w:tcW w:w="1572" w:type="dxa"/>
          </w:tcPr>
          <w:p w:rsidR="001D4AF2" w:rsidRPr="000D1418" w:rsidRDefault="001D4AF2" w:rsidP="00D461AD">
            <w:pPr>
              <w:rPr>
                <w:sz w:val="20"/>
                <w:szCs w:val="20"/>
              </w:rPr>
            </w:pPr>
            <w:r w:rsidRPr="000D1418">
              <w:rPr>
                <w:sz w:val="20"/>
                <w:szCs w:val="20"/>
              </w:rPr>
              <w:t>Parliament</w:t>
            </w:r>
          </w:p>
        </w:tc>
      </w:tr>
    </w:tbl>
    <w:p w:rsidR="001D4AF2" w:rsidRDefault="001D4AF2"/>
    <w:sectPr w:rsidR="001D4AF2" w:rsidSect="001D4A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23"/>
    <w:rsid w:val="00076C40"/>
    <w:rsid w:val="000D1418"/>
    <w:rsid w:val="00166B16"/>
    <w:rsid w:val="00187A78"/>
    <w:rsid w:val="001D4AF2"/>
    <w:rsid w:val="002809F3"/>
    <w:rsid w:val="004004EC"/>
    <w:rsid w:val="00402B87"/>
    <w:rsid w:val="005D5F7D"/>
    <w:rsid w:val="00626660"/>
    <w:rsid w:val="00754906"/>
    <w:rsid w:val="00777923"/>
    <w:rsid w:val="007F6612"/>
    <w:rsid w:val="008C708A"/>
    <w:rsid w:val="00932C44"/>
    <w:rsid w:val="00A97272"/>
    <w:rsid w:val="00AC1941"/>
    <w:rsid w:val="00B7699D"/>
    <w:rsid w:val="00BF1AE5"/>
    <w:rsid w:val="00C83566"/>
    <w:rsid w:val="00E85750"/>
    <w:rsid w:val="00EB294A"/>
    <w:rsid w:val="00F35488"/>
    <w:rsid w:val="00FE6DDE"/>
    <w:rsid w:val="00FF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26465-123D-4554-B279-29681A8F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5F7D"/>
    <w:pPr>
      <w:ind w:left="720"/>
      <w:contextualSpacing/>
    </w:pPr>
  </w:style>
  <w:style w:type="paragraph" w:styleId="BalloonText">
    <w:name w:val="Balloon Text"/>
    <w:basedOn w:val="Normal"/>
    <w:link w:val="BalloonTextChar"/>
    <w:uiPriority w:val="99"/>
    <w:semiHidden/>
    <w:unhideWhenUsed/>
    <w:rsid w:val="001D4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yvette.cerbone</dc:creator>
  <cp:keywords/>
  <dc:description/>
  <cp:lastModifiedBy>Dipietro, Margaret S.</cp:lastModifiedBy>
  <cp:revision>3</cp:revision>
  <cp:lastPrinted>2017-01-27T11:06:00Z</cp:lastPrinted>
  <dcterms:created xsi:type="dcterms:W3CDTF">2017-01-26T19:50:00Z</dcterms:created>
  <dcterms:modified xsi:type="dcterms:W3CDTF">2017-01-27T11:51:00Z</dcterms:modified>
</cp:coreProperties>
</file>