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602F8" w14:textId="724B015B" w:rsidR="008210C4" w:rsidRPr="005C39DE" w:rsidRDefault="00FA464D" w:rsidP="00880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Cs w:val="22"/>
        </w:rPr>
      </w:pPr>
      <w:r>
        <w:rPr>
          <w:rFonts w:cs="Times New Roman"/>
          <w:b/>
          <w:color w:val="000000"/>
          <w:szCs w:val="22"/>
        </w:rPr>
        <w:t>Civics &amp; Economics, 2017 - 18</w:t>
      </w:r>
    </w:p>
    <w:p w14:paraId="752CA967" w14:textId="1EF45868" w:rsidR="00CE4BC7" w:rsidRPr="005C39DE" w:rsidRDefault="00B85372" w:rsidP="00880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Cs w:val="22"/>
        </w:rPr>
      </w:pPr>
      <w:r w:rsidRPr="005C39DE">
        <w:rPr>
          <w:rFonts w:cs="Times New Roman"/>
          <w:color w:val="000000"/>
          <w:szCs w:val="22"/>
        </w:rPr>
        <w:t>Maggie</w:t>
      </w:r>
      <w:r w:rsidR="003B2C20" w:rsidRPr="005C39DE">
        <w:rPr>
          <w:rFonts w:cs="Times New Roman"/>
          <w:color w:val="000000"/>
          <w:szCs w:val="22"/>
        </w:rPr>
        <w:t xml:space="preserve"> </w:t>
      </w:r>
      <w:proofErr w:type="spellStart"/>
      <w:r w:rsidR="00880E65" w:rsidRPr="005C39DE">
        <w:rPr>
          <w:rFonts w:cs="Times New Roman"/>
          <w:color w:val="000000"/>
          <w:szCs w:val="22"/>
        </w:rPr>
        <w:t>DiPietro</w:t>
      </w:r>
      <w:proofErr w:type="spellEnd"/>
      <w:r w:rsidR="00880E65" w:rsidRPr="005C39DE">
        <w:rPr>
          <w:rFonts w:cs="Times New Roman"/>
          <w:color w:val="000000"/>
          <w:szCs w:val="22"/>
        </w:rPr>
        <w:t xml:space="preserve"> “Peach”</w:t>
      </w:r>
      <w:r w:rsidR="008210C4" w:rsidRPr="005C39DE">
        <w:rPr>
          <w:rFonts w:cs="Times New Roman"/>
          <w:color w:val="000000"/>
          <w:szCs w:val="22"/>
        </w:rPr>
        <w:t>, MAT</w:t>
      </w:r>
      <w:r w:rsidR="008210C4" w:rsidRPr="005C39DE">
        <w:rPr>
          <w:rFonts w:cs="Times New Roman"/>
          <w:color w:val="000000"/>
          <w:szCs w:val="22"/>
        </w:rPr>
        <w:tab/>
      </w:r>
      <w:r w:rsidR="008609AE">
        <w:rPr>
          <w:rFonts w:cs="Times New Roman"/>
          <w:color w:val="000000"/>
          <w:szCs w:val="22"/>
        </w:rPr>
        <w:t>C309</w:t>
      </w:r>
    </w:p>
    <w:p w14:paraId="4D6BBA6F" w14:textId="77777777" w:rsidR="00B22AA0" w:rsidRPr="005C39DE" w:rsidRDefault="008210C4" w:rsidP="00821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Cs w:val="22"/>
        </w:rPr>
      </w:pPr>
      <w:r w:rsidRPr="005C39DE">
        <w:rPr>
          <w:rFonts w:cs="Times New Roman"/>
          <w:color w:val="000000"/>
          <w:szCs w:val="22"/>
        </w:rPr>
        <w:tab/>
      </w:r>
      <w:r w:rsidR="00B22AA0" w:rsidRPr="005C39DE">
        <w:rPr>
          <w:rFonts w:cs="Times New Roman"/>
          <w:color w:val="000000"/>
          <w:szCs w:val="22"/>
        </w:rPr>
        <w:tab/>
      </w:r>
    </w:p>
    <w:p w14:paraId="38DC06AC" w14:textId="1EF04F0C" w:rsidR="008210C4" w:rsidRPr="005C39DE" w:rsidRDefault="003E76FC" w:rsidP="00821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hyperlink r:id="rId6" w:history="1">
        <w:r w:rsidR="00600C17" w:rsidRPr="005C39DE">
          <w:rPr>
            <w:rStyle w:val="Hyperlink"/>
            <w:szCs w:val="22"/>
          </w:rPr>
          <w:t>Margarets.dipietro@cms.k12.nc.us</w:t>
        </w:r>
      </w:hyperlink>
      <w:r w:rsidR="00CE4BC7" w:rsidRPr="005C39DE">
        <w:rPr>
          <w:szCs w:val="22"/>
        </w:rPr>
        <w:tab/>
      </w:r>
      <w:r w:rsidR="00CE4BC7" w:rsidRPr="005C39DE">
        <w:rPr>
          <w:szCs w:val="22"/>
        </w:rPr>
        <w:tab/>
      </w:r>
      <w:r w:rsidR="00CE4BC7" w:rsidRPr="005C39DE">
        <w:rPr>
          <w:szCs w:val="22"/>
        </w:rPr>
        <w:tab/>
      </w:r>
      <w:r w:rsidR="00CE4BC7" w:rsidRPr="005C39DE">
        <w:rPr>
          <w:szCs w:val="22"/>
        </w:rPr>
        <w:tab/>
      </w:r>
      <w:r w:rsidR="00CE4BC7" w:rsidRPr="005C39DE">
        <w:rPr>
          <w:szCs w:val="22"/>
        </w:rPr>
        <w:tab/>
      </w:r>
      <w:r w:rsidR="008609AE">
        <w:rPr>
          <w:szCs w:val="22"/>
        </w:rPr>
        <w:t xml:space="preserve">                       </w:t>
      </w:r>
      <w:hyperlink r:id="rId7" w:history="1">
        <w:r w:rsidR="00CE4BC7" w:rsidRPr="005C39DE">
          <w:rPr>
            <w:rStyle w:val="Hyperlink"/>
            <w:szCs w:val="22"/>
          </w:rPr>
          <w:t>http://msmithpeach.weebly.com/</w:t>
        </w:r>
      </w:hyperlink>
    </w:p>
    <w:p w14:paraId="6BF8BFDC" w14:textId="77777777" w:rsidR="00CE4BC7" w:rsidRPr="005C39DE" w:rsidRDefault="00CE4BC7" w:rsidP="00821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p w14:paraId="40E550C9" w14:textId="77777777" w:rsidR="00CE4BC7" w:rsidRPr="005C39DE" w:rsidRDefault="00CE4BC7" w:rsidP="00CE4BC7">
      <w:pPr>
        <w:ind w:firstLine="720"/>
        <w:contextualSpacing/>
        <w:jc w:val="center"/>
        <w:rPr>
          <w:i/>
          <w:sz w:val="20"/>
          <w:szCs w:val="19"/>
        </w:rPr>
      </w:pPr>
      <w:r w:rsidRPr="005C39DE">
        <w:rPr>
          <w:i/>
          <w:sz w:val="20"/>
          <w:szCs w:val="19"/>
        </w:rPr>
        <w:t>"Every government degenerates when trusted to the rulers of the people alone. The people themselves, therefore, are its only safe depositories. And to render them safe, their minds must be improved to a certain degree."</w:t>
      </w:r>
    </w:p>
    <w:p w14:paraId="3858FE38" w14:textId="77777777" w:rsidR="00CE4BC7" w:rsidRPr="005C39DE" w:rsidRDefault="00CE4BC7" w:rsidP="00CE4BC7">
      <w:pPr>
        <w:pStyle w:val="ListParagraph"/>
        <w:numPr>
          <w:ilvl w:val="0"/>
          <w:numId w:val="24"/>
        </w:numPr>
        <w:spacing w:after="200" w:line="276" w:lineRule="auto"/>
        <w:jc w:val="center"/>
        <w:rPr>
          <w:i/>
          <w:sz w:val="20"/>
          <w:szCs w:val="19"/>
        </w:rPr>
      </w:pPr>
      <w:r w:rsidRPr="005C39DE">
        <w:rPr>
          <w:i/>
          <w:sz w:val="20"/>
          <w:szCs w:val="19"/>
        </w:rPr>
        <w:t>Thomas Jefferson, 1782</w:t>
      </w:r>
    </w:p>
    <w:p w14:paraId="491D83F5" w14:textId="77777777" w:rsidR="00CE4BC7" w:rsidRPr="005C39DE" w:rsidRDefault="00CE4BC7" w:rsidP="00CE4BC7">
      <w:pPr>
        <w:pStyle w:val="ListParagraph"/>
        <w:numPr>
          <w:ilvl w:val="0"/>
          <w:numId w:val="24"/>
        </w:numPr>
        <w:spacing w:after="200" w:line="276" w:lineRule="auto"/>
        <w:jc w:val="center"/>
        <w:rPr>
          <w:i/>
          <w:sz w:val="20"/>
          <w:szCs w:val="19"/>
        </w:rPr>
      </w:pPr>
    </w:p>
    <w:p w14:paraId="0C5C3123" w14:textId="420FEDAD" w:rsidR="008210C4" w:rsidRPr="005C39DE" w:rsidRDefault="008210C4" w:rsidP="008210C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19"/>
        </w:rPr>
      </w:pPr>
      <w:r w:rsidRPr="005C39DE">
        <w:rPr>
          <w:rFonts w:cs="Times New Roman"/>
          <w:color w:val="000000"/>
          <w:sz w:val="20"/>
          <w:szCs w:val="19"/>
        </w:rPr>
        <w:t>Civics &amp; Economics is a semester length Core course for 10</w:t>
      </w:r>
      <w:r w:rsidRPr="005C39DE">
        <w:rPr>
          <w:rFonts w:cs="Times New Roman"/>
          <w:color w:val="000000"/>
          <w:sz w:val="20"/>
          <w:szCs w:val="19"/>
          <w:vertAlign w:val="superscript"/>
        </w:rPr>
        <w:t>th</w:t>
      </w:r>
      <w:r w:rsidRPr="005C39DE">
        <w:rPr>
          <w:rFonts w:cs="Times New Roman"/>
          <w:color w:val="000000"/>
          <w:sz w:val="20"/>
          <w:szCs w:val="19"/>
        </w:rPr>
        <w:t xml:space="preserve"> grade students. The curriculum covers the principles of American democracy, legal structure of the United States and principle of economics. Students should have completed World History in their 9</w:t>
      </w:r>
      <w:r w:rsidRPr="005C39DE">
        <w:rPr>
          <w:rFonts w:cs="Times New Roman"/>
          <w:color w:val="000000"/>
          <w:sz w:val="20"/>
          <w:szCs w:val="19"/>
          <w:vertAlign w:val="superscript"/>
        </w:rPr>
        <w:t>th</w:t>
      </w:r>
      <w:r w:rsidRPr="005C39DE">
        <w:rPr>
          <w:rFonts w:cs="Times New Roman"/>
          <w:color w:val="000000"/>
          <w:sz w:val="20"/>
          <w:szCs w:val="19"/>
        </w:rPr>
        <w:t xml:space="preserve"> grade year in preparation for this course. </w:t>
      </w:r>
      <w:r w:rsidR="007A4D16" w:rsidRPr="005C39DE">
        <w:rPr>
          <w:rFonts w:cs="Times New Roman"/>
          <w:color w:val="000000"/>
          <w:sz w:val="20"/>
          <w:szCs w:val="19"/>
        </w:rPr>
        <w:t>As the course is a graduation requirement, 11</w:t>
      </w:r>
      <w:r w:rsidR="007A4D16" w:rsidRPr="005C39DE">
        <w:rPr>
          <w:rFonts w:cs="Times New Roman"/>
          <w:color w:val="000000"/>
          <w:sz w:val="20"/>
          <w:szCs w:val="19"/>
          <w:vertAlign w:val="superscript"/>
        </w:rPr>
        <w:t>th</w:t>
      </w:r>
      <w:r w:rsidR="007A4D16" w:rsidRPr="005C39DE">
        <w:rPr>
          <w:rFonts w:cs="Times New Roman"/>
          <w:color w:val="000000"/>
          <w:sz w:val="20"/>
          <w:szCs w:val="19"/>
        </w:rPr>
        <w:t xml:space="preserve"> &amp; 12</w:t>
      </w:r>
      <w:r w:rsidR="007A4D16" w:rsidRPr="005C39DE">
        <w:rPr>
          <w:rFonts w:cs="Times New Roman"/>
          <w:color w:val="000000"/>
          <w:sz w:val="20"/>
          <w:szCs w:val="19"/>
          <w:vertAlign w:val="superscript"/>
        </w:rPr>
        <w:t>th</w:t>
      </w:r>
      <w:r w:rsidR="007A4D16" w:rsidRPr="005C39DE">
        <w:rPr>
          <w:rFonts w:cs="Times New Roman"/>
          <w:color w:val="000000"/>
          <w:sz w:val="20"/>
          <w:szCs w:val="19"/>
        </w:rPr>
        <w:t xml:space="preserve"> grade transfer students may be required to take the course as well.</w:t>
      </w:r>
      <w:bookmarkStart w:id="0" w:name="_GoBack"/>
      <w:bookmarkEnd w:id="0"/>
      <w:r w:rsidR="00B40BFD" w:rsidRPr="005C39DE">
        <w:rPr>
          <w:bCs/>
          <w:sz w:val="20"/>
          <w:szCs w:val="19"/>
        </w:rPr>
        <w:t xml:space="preserve"> Additionally, students are required to complete one independent out-of-class project per quarter</w:t>
      </w:r>
    </w:p>
    <w:p w14:paraId="47D5CB1B" w14:textId="77777777" w:rsidR="008210C4" w:rsidRPr="005C39DE" w:rsidRDefault="008210C4" w:rsidP="008210C4">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19"/>
        </w:rPr>
      </w:pPr>
      <w:r w:rsidRPr="005C39DE">
        <w:rPr>
          <w:rFonts w:cs="Times New Roman"/>
          <w:color w:val="000000"/>
          <w:sz w:val="20"/>
          <w:szCs w:val="19"/>
        </w:rPr>
        <w:t>Students are required to take a midterm, final and state made examination</w:t>
      </w:r>
    </w:p>
    <w:p w14:paraId="6FDD97E8" w14:textId="77777777" w:rsidR="008210C4" w:rsidRPr="005C39DE" w:rsidRDefault="007A4D16" w:rsidP="008210C4">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19"/>
        </w:rPr>
      </w:pPr>
      <w:r w:rsidRPr="005C39DE">
        <w:rPr>
          <w:rFonts w:cs="Times New Roman"/>
          <w:color w:val="000000"/>
          <w:sz w:val="20"/>
          <w:szCs w:val="19"/>
        </w:rPr>
        <w:t xml:space="preserve">Students will take a summative test for each unit and periodic </w:t>
      </w:r>
      <w:r w:rsidR="00CE4BC7" w:rsidRPr="005C39DE">
        <w:rPr>
          <w:rFonts w:cs="Times New Roman"/>
          <w:color w:val="000000"/>
          <w:sz w:val="20"/>
          <w:szCs w:val="19"/>
        </w:rPr>
        <w:t xml:space="preserve">announced and </w:t>
      </w:r>
      <w:r w:rsidRPr="005C39DE">
        <w:rPr>
          <w:rFonts w:cs="Times New Roman"/>
          <w:color w:val="000000"/>
          <w:sz w:val="20"/>
          <w:szCs w:val="19"/>
        </w:rPr>
        <w:t>unannounced quizzes for students to check their progress.</w:t>
      </w:r>
    </w:p>
    <w:p w14:paraId="23199BF7" w14:textId="77777777" w:rsidR="008210C4" w:rsidRPr="005C39DE" w:rsidRDefault="008210C4" w:rsidP="00821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19"/>
        </w:rPr>
      </w:pPr>
    </w:p>
    <w:p w14:paraId="28810FCC" w14:textId="77777777" w:rsidR="008210C4" w:rsidRPr="005C39DE" w:rsidRDefault="008210C4" w:rsidP="008210C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19"/>
        </w:rPr>
      </w:pPr>
      <w:r w:rsidRPr="005C39DE">
        <w:rPr>
          <w:rFonts w:cs="Times New Roman"/>
          <w:color w:val="000000"/>
          <w:sz w:val="20"/>
          <w:szCs w:val="19"/>
        </w:rPr>
        <w:t>The purpose of this course is to teach students the knowledge and skills necessary to become an informed and active citizen. As both a citizen and consumer, students need to understand the historical traditions of democracy, our Constitution as the written foundation of our nation’s laws and system of government, and the governing principles of the free market system and other economic systems throughout the globe. This course is a graduation requirement and will require students to be an active learner every day.</w:t>
      </w:r>
    </w:p>
    <w:p w14:paraId="7A47E05E" w14:textId="77777777" w:rsidR="00B7637B" w:rsidRPr="005C39DE" w:rsidRDefault="00B7637B" w:rsidP="00B7637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19"/>
        </w:rPr>
      </w:pPr>
    </w:p>
    <w:p w14:paraId="32777F7E" w14:textId="77777777" w:rsidR="008210C4" w:rsidRPr="005C39DE" w:rsidRDefault="008210C4" w:rsidP="00821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0"/>
          <w:szCs w:val="19"/>
        </w:rPr>
      </w:pPr>
      <w:r w:rsidRPr="005C39DE">
        <w:rPr>
          <w:rFonts w:cs="Times New Roman"/>
          <w:b/>
          <w:color w:val="000000"/>
          <w:sz w:val="20"/>
          <w:szCs w:val="19"/>
        </w:rPr>
        <w:t xml:space="preserve">III. </w:t>
      </w:r>
      <w:r w:rsidR="007A22E6" w:rsidRPr="005C39DE">
        <w:rPr>
          <w:rFonts w:cs="Times New Roman"/>
          <w:b/>
          <w:color w:val="000000"/>
          <w:sz w:val="20"/>
          <w:szCs w:val="19"/>
        </w:rPr>
        <w:tab/>
      </w:r>
      <w:r w:rsidRPr="005C39DE">
        <w:rPr>
          <w:rFonts w:cs="Times New Roman"/>
          <w:b/>
          <w:color w:val="000000"/>
          <w:sz w:val="20"/>
          <w:szCs w:val="19"/>
        </w:rPr>
        <w:t>Course Materials</w:t>
      </w:r>
    </w:p>
    <w:p w14:paraId="2D62DCAA" w14:textId="22DF079D" w:rsidR="008210C4" w:rsidRPr="005C39DE" w:rsidRDefault="008210C4" w:rsidP="00821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color w:val="000000"/>
          <w:sz w:val="20"/>
          <w:szCs w:val="19"/>
        </w:rPr>
      </w:pPr>
      <w:r w:rsidRPr="005C39DE">
        <w:rPr>
          <w:rFonts w:cs="Helvetica"/>
          <w:color w:val="000000"/>
          <w:sz w:val="20"/>
          <w:szCs w:val="19"/>
        </w:rPr>
        <w:t xml:space="preserve">• </w:t>
      </w:r>
      <w:r w:rsidR="00C6411F">
        <w:rPr>
          <w:rFonts w:cs="Times New Roman"/>
          <w:color w:val="000000"/>
          <w:sz w:val="20"/>
          <w:szCs w:val="19"/>
        </w:rPr>
        <w:t>Texts:</w:t>
      </w:r>
      <w:r w:rsidRPr="005C39DE">
        <w:rPr>
          <w:rFonts w:cs="Times New Roman"/>
          <w:color w:val="000000"/>
          <w:sz w:val="20"/>
          <w:szCs w:val="19"/>
        </w:rPr>
        <w:t xml:space="preserve"> </w:t>
      </w:r>
      <w:r w:rsidR="00C6411F">
        <w:rPr>
          <w:rFonts w:cs="Times New Roman"/>
          <w:color w:val="000000"/>
          <w:sz w:val="20"/>
          <w:szCs w:val="19"/>
          <w:u w:val="single"/>
        </w:rPr>
        <w:t>Civics</w:t>
      </w:r>
      <w:r w:rsidRPr="005C39DE">
        <w:rPr>
          <w:rFonts w:cs="Times New Roman"/>
          <w:color w:val="000000"/>
          <w:sz w:val="20"/>
          <w:szCs w:val="19"/>
        </w:rPr>
        <w:t xml:space="preserve">. </w:t>
      </w:r>
      <w:r w:rsidR="00C6411F">
        <w:rPr>
          <w:rFonts w:cs="Times New Roman"/>
          <w:color w:val="000000"/>
          <w:sz w:val="20"/>
          <w:szCs w:val="19"/>
        </w:rPr>
        <w:t>HMH Social Studies</w:t>
      </w:r>
    </w:p>
    <w:p w14:paraId="44B84212" w14:textId="77777777" w:rsidR="008210C4" w:rsidRPr="005C39DE" w:rsidRDefault="008210C4" w:rsidP="00821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color w:val="000000"/>
          <w:sz w:val="20"/>
          <w:szCs w:val="19"/>
        </w:rPr>
      </w:pPr>
      <w:r w:rsidRPr="005C39DE">
        <w:rPr>
          <w:rFonts w:cs="Helvetica"/>
          <w:color w:val="000000"/>
          <w:sz w:val="20"/>
          <w:szCs w:val="19"/>
        </w:rPr>
        <w:t xml:space="preserve">• </w:t>
      </w:r>
      <w:r w:rsidRPr="005C39DE">
        <w:rPr>
          <w:rFonts w:cs="Times New Roman"/>
          <w:color w:val="000000"/>
          <w:sz w:val="20"/>
          <w:szCs w:val="19"/>
          <w:u w:val="single"/>
        </w:rPr>
        <w:t>Financial Fitness for Life</w:t>
      </w:r>
      <w:r w:rsidRPr="005C39DE">
        <w:rPr>
          <w:rFonts w:cs="Times New Roman"/>
          <w:color w:val="000000"/>
          <w:sz w:val="20"/>
          <w:szCs w:val="19"/>
        </w:rPr>
        <w:t>. National Council for Economic Education</w:t>
      </w:r>
    </w:p>
    <w:p w14:paraId="6BCB7DFC" w14:textId="5A3A67E8" w:rsidR="00CE4BC7" w:rsidRPr="005C39DE" w:rsidRDefault="008210C4" w:rsidP="00821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0"/>
          <w:szCs w:val="19"/>
        </w:rPr>
      </w:pPr>
      <w:r w:rsidRPr="005C39DE">
        <w:rPr>
          <w:rFonts w:cs="Helvetica"/>
          <w:color w:val="000000"/>
          <w:sz w:val="20"/>
          <w:szCs w:val="19"/>
        </w:rPr>
        <w:t xml:space="preserve">• </w:t>
      </w:r>
      <w:r w:rsidRPr="005C39DE">
        <w:rPr>
          <w:rFonts w:cs="Times New Roman"/>
          <w:color w:val="000000"/>
          <w:sz w:val="20"/>
          <w:szCs w:val="19"/>
        </w:rPr>
        <w:t>Online: Teacher website</w:t>
      </w:r>
      <w:r w:rsidR="009A6854" w:rsidRPr="005C39DE">
        <w:rPr>
          <w:rFonts w:cs="Times New Roman"/>
          <w:color w:val="000000"/>
          <w:sz w:val="20"/>
          <w:szCs w:val="19"/>
        </w:rPr>
        <w:t xml:space="preserve"> can be found at</w:t>
      </w:r>
      <w:r w:rsidR="009A6854" w:rsidRPr="005C39DE">
        <w:rPr>
          <w:sz w:val="20"/>
          <w:szCs w:val="19"/>
        </w:rPr>
        <w:t xml:space="preserve"> </w:t>
      </w:r>
      <w:hyperlink r:id="rId8" w:history="1">
        <w:r w:rsidR="0014715B" w:rsidRPr="005C39DE">
          <w:rPr>
            <w:rStyle w:val="Hyperlink"/>
            <w:sz w:val="20"/>
            <w:szCs w:val="19"/>
          </w:rPr>
          <w:t>http://msmithpeach.weebly.com/</w:t>
        </w:r>
      </w:hyperlink>
      <w:r w:rsidR="00CE4BC7" w:rsidRPr="005C39DE">
        <w:rPr>
          <w:sz w:val="20"/>
          <w:szCs w:val="19"/>
        </w:rPr>
        <w:t xml:space="preserve"> </w:t>
      </w:r>
    </w:p>
    <w:p w14:paraId="353274AA" w14:textId="2237790D" w:rsidR="0014715B" w:rsidRPr="005C39DE" w:rsidRDefault="0014715B" w:rsidP="0014715B">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19"/>
        </w:rPr>
      </w:pPr>
      <w:r w:rsidRPr="005C39DE">
        <w:rPr>
          <w:sz w:val="20"/>
          <w:szCs w:val="19"/>
        </w:rPr>
        <w:t xml:space="preserve">3-Ring Notebook, Loose-Leaf Notebook Paper, Pens &amp; Pencils, </w:t>
      </w:r>
      <w:r w:rsidR="00C6411F">
        <w:rPr>
          <w:sz w:val="20"/>
          <w:szCs w:val="19"/>
        </w:rPr>
        <w:t>Highlighters, Note Cards</w:t>
      </w:r>
    </w:p>
    <w:p w14:paraId="2BCC976C" w14:textId="575DF4A2" w:rsidR="00B40BFD" w:rsidRPr="005C39DE" w:rsidRDefault="00B40BFD" w:rsidP="00B40BFD">
      <w:pPr>
        <w:rPr>
          <w:rFonts w:cs="Arial"/>
          <w:b/>
          <w:bCs/>
          <w:color w:val="000000"/>
          <w:sz w:val="28"/>
        </w:rPr>
      </w:pPr>
      <w:r w:rsidRPr="005C39DE">
        <w:rPr>
          <w:rFonts w:cs="Times New Roman"/>
          <w:b/>
          <w:color w:val="000000"/>
          <w:sz w:val="20"/>
          <w:szCs w:val="19"/>
        </w:rPr>
        <w:t>IV.</w:t>
      </w:r>
      <w:r w:rsidRPr="005C39DE">
        <w:rPr>
          <w:rFonts w:cs="Arial"/>
          <w:b/>
          <w:bCs/>
          <w:color w:val="000000"/>
          <w:sz w:val="28"/>
        </w:rPr>
        <w:t xml:space="preserve"> </w:t>
      </w:r>
      <w:r w:rsidRPr="005C39DE">
        <w:rPr>
          <w:rFonts w:cs="Arial"/>
          <w:b/>
          <w:bCs/>
          <w:color w:val="000000"/>
          <w:sz w:val="20"/>
          <w:szCs w:val="19"/>
        </w:rPr>
        <w:t>Expectations</w:t>
      </w:r>
    </w:p>
    <w:p w14:paraId="4A25429C" w14:textId="319E99BB" w:rsidR="00B40BFD" w:rsidRPr="005C39DE" w:rsidRDefault="00B40BFD" w:rsidP="00B40BFD">
      <w:pPr>
        <w:pStyle w:val="ListParagraph"/>
        <w:numPr>
          <w:ilvl w:val="0"/>
          <w:numId w:val="29"/>
        </w:numPr>
        <w:rPr>
          <w:rFonts w:cs="Arial"/>
          <w:color w:val="000000"/>
          <w:sz w:val="20"/>
          <w:szCs w:val="19"/>
        </w:rPr>
      </w:pPr>
      <w:r w:rsidRPr="005C39DE">
        <w:rPr>
          <w:rFonts w:cs="Arial"/>
          <w:color w:val="000000"/>
          <w:sz w:val="20"/>
          <w:szCs w:val="19"/>
        </w:rPr>
        <w:t xml:space="preserve">If you attend class daily and pay attention, take notes and complete all assignments, and review your notebook nightly (15 minutes a night should do it), then you will pass both the final exam and this course. However, if you are often absent and tardy, seldom do </w:t>
      </w:r>
      <w:r w:rsidR="00B9666D">
        <w:rPr>
          <w:rFonts w:cs="Arial"/>
          <w:color w:val="000000"/>
          <w:sz w:val="20"/>
          <w:szCs w:val="19"/>
        </w:rPr>
        <w:t>classwork</w:t>
      </w:r>
      <w:r w:rsidRPr="005C39DE">
        <w:rPr>
          <w:rFonts w:cs="Arial"/>
          <w:color w:val="000000"/>
          <w:sz w:val="20"/>
          <w:szCs w:val="19"/>
        </w:rPr>
        <w:t xml:space="preserve"> or review your notes, then your success cannot be guaranteed. My goal is that every student assigned to me will pass. I will call home and mandate that you come to additional tutoring, if you are not making adequate progress throughout the semester. I assess students through daily questioning in class, announced and unannounced quizzes and unit tests, and completion of written assignments.</w:t>
      </w:r>
    </w:p>
    <w:p w14:paraId="2EC5035F" w14:textId="77777777" w:rsidR="00B40BFD" w:rsidRPr="005C39DE" w:rsidRDefault="00B40BFD" w:rsidP="00B40BFD">
      <w:pPr>
        <w:rPr>
          <w:rFonts w:cs="Arial"/>
          <w:color w:val="000000"/>
          <w:sz w:val="20"/>
          <w:szCs w:val="19"/>
        </w:rPr>
      </w:pPr>
    </w:p>
    <w:p w14:paraId="2367586F" w14:textId="23E7B7B4" w:rsidR="007A22E6" w:rsidRPr="005C39DE" w:rsidRDefault="00B40BFD" w:rsidP="008210C4">
      <w:pPr>
        <w:spacing w:after="200" w:line="276" w:lineRule="auto"/>
        <w:rPr>
          <w:rFonts w:cs="Times New Roman"/>
          <w:b/>
          <w:color w:val="000000"/>
          <w:sz w:val="20"/>
          <w:szCs w:val="19"/>
        </w:rPr>
      </w:pPr>
      <w:r w:rsidRPr="005C39DE">
        <w:rPr>
          <w:rFonts w:cs="Times New Roman"/>
          <w:b/>
          <w:color w:val="000000"/>
          <w:sz w:val="20"/>
          <w:szCs w:val="19"/>
        </w:rPr>
        <w:t>V</w:t>
      </w:r>
      <w:r w:rsidR="008210C4" w:rsidRPr="005C39DE">
        <w:rPr>
          <w:rFonts w:cs="Times New Roman"/>
          <w:b/>
          <w:color w:val="000000"/>
          <w:sz w:val="20"/>
          <w:szCs w:val="19"/>
        </w:rPr>
        <w:t>.</w:t>
      </w:r>
      <w:r w:rsidR="007A22E6" w:rsidRPr="005C39DE">
        <w:rPr>
          <w:rFonts w:cs="Times New Roman"/>
          <w:b/>
          <w:color w:val="000000"/>
          <w:sz w:val="20"/>
          <w:szCs w:val="19"/>
        </w:rPr>
        <w:tab/>
        <w:t>Course Outline</w:t>
      </w:r>
      <w:r w:rsidR="007A22E6" w:rsidRPr="005C39DE">
        <w:rPr>
          <w:rFonts w:cs="Times New Roman"/>
          <w:b/>
          <w:color w:val="000000"/>
          <w:sz w:val="20"/>
          <w:szCs w:val="19"/>
        </w:rPr>
        <w:tab/>
      </w:r>
      <w:r w:rsidR="007A22E6" w:rsidRPr="005C39DE">
        <w:rPr>
          <w:rFonts w:cs="Times New Roman"/>
          <w:b/>
          <w:color w:val="000000"/>
          <w:sz w:val="20"/>
          <w:szCs w:val="19"/>
        </w:rPr>
        <w:tab/>
        <w:t>-For each unit listed there will be a summative test</w:t>
      </w:r>
    </w:p>
    <w:p w14:paraId="4EB84C9A" w14:textId="5FE59D52" w:rsidR="002A18BC" w:rsidRPr="00DE402B" w:rsidRDefault="00812BB7" w:rsidP="00812BB7">
      <w:pPr>
        <w:rPr>
          <w:rFonts w:cs="Times New Roman"/>
          <w:color w:val="000000"/>
          <w:sz w:val="20"/>
          <w:szCs w:val="16"/>
        </w:rPr>
      </w:pPr>
      <w:r w:rsidRPr="00DE402B">
        <w:rPr>
          <w:rFonts w:cs="Times New Roman"/>
          <w:color w:val="000000"/>
          <w:sz w:val="22"/>
          <w:szCs w:val="19"/>
        </w:rPr>
        <w:t xml:space="preserve">      </w:t>
      </w:r>
      <w:r w:rsidR="002A18BC" w:rsidRPr="00DE402B">
        <w:rPr>
          <w:rFonts w:cs="Times New Roman"/>
          <w:color w:val="000000"/>
          <w:sz w:val="20"/>
          <w:szCs w:val="16"/>
        </w:rPr>
        <w:t>I. The Foundations of American Gov’t</w:t>
      </w:r>
      <w:r w:rsidR="002A18BC" w:rsidRPr="00DE402B">
        <w:rPr>
          <w:rFonts w:cs="Times New Roman"/>
          <w:color w:val="000000"/>
          <w:sz w:val="20"/>
          <w:szCs w:val="16"/>
        </w:rPr>
        <w:tab/>
      </w:r>
      <w:r w:rsidR="002A18BC" w:rsidRPr="00DE402B">
        <w:rPr>
          <w:rFonts w:cs="Times New Roman"/>
          <w:color w:val="000000"/>
          <w:sz w:val="20"/>
          <w:szCs w:val="16"/>
        </w:rPr>
        <w:tab/>
      </w:r>
      <w:r w:rsidR="00DE402B" w:rsidRPr="00DE402B">
        <w:rPr>
          <w:rFonts w:cs="Times New Roman"/>
          <w:color w:val="000000"/>
          <w:sz w:val="20"/>
          <w:szCs w:val="16"/>
        </w:rPr>
        <w:tab/>
      </w:r>
      <w:r w:rsidR="00DE402B" w:rsidRPr="00DE402B">
        <w:rPr>
          <w:rFonts w:cs="Times New Roman"/>
          <w:color w:val="000000"/>
          <w:sz w:val="20"/>
          <w:szCs w:val="16"/>
        </w:rPr>
        <w:tab/>
      </w:r>
    </w:p>
    <w:p w14:paraId="0F5F8538" w14:textId="77777777" w:rsidR="002A18BC" w:rsidRPr="00DE402B" w:rsidRDefault="002A18BC" w:rsidP="002A18BC">
      <w:pPr>
        <w:ind w:firstLine="720"/>
        <w:rPr>
          <w:b/>
          <w:i/>
          <w:sz w:val="20"/>
          <w:szCs w:val="16"/>
        </w:rPr>
      </w:pPr>
      <w:r w:rsidRPr="00DE402B">
        <w:rPr>
          <w:i/>
          <w:sz w:val="20"/>
          <w:szCs w:val="16"/>
        </w:rPr>
        <w:t>A. Enlightenment and Documents</w:t>
      </w:r>
    </w:p>
    <w:p w14:paraId="5E865D94" w14:textId="77777777" w:rsidR="002A18BC" w:rsidRPr="00DE402B" w:rsidRDefault="002A18BC" w:rsidP="002A18BC">
      <w:pPr>
        <w:rPr>
          <w:iCs/>
          <w:sz w:val="20"/>
          <w:szCs w:val="16"/>
        </w:rPr>
      </w:pPr>
      <w:r w:rsidRPr="00DE402B">
        <w:rPr>
          <w:iCs/>
          <w:sz w:val="20"/>
          <w:szCs w:val="16"/>
        </w:rPr>
        <w:tab/>
      </w:r>
      <w:r w:rsidRPr="00DE402B">
        <w:rPr>
          <w:iCs/>
          <w:sz w:val="20"/>
          <w:szCs w:val="16"/>
        </w:rPr>
        <w:tab/>
        <w:t>- Locke, Roseau, Montesquieu, Paine’s ideas about government?</w:t>
      </w:r>
    </w:p>
    <w:p w14:paraId="63C0E55C" w14:textId="2C7C560E" w:rsidR="002A18BC" w:rsidRPr="00DE402B" w:rsidRDefault="002A18BC" w:rsidP="002A18BC">
      <w:pPr>
        <w:rPr>
          <w:iCs/>
          <w:sz w:val="20"/>
          <w:szCs w:val="16"/>
        </w:rPr>
      </w:pPr>
      <w:r w:rsidRPr="00DE402B">
        <w:rPr>
          <w:iCs/>
          <w:sz w:val="20"/>
          <w:szCs w:val="16"/>
        </w:rPr>
        <w:t xml:space="preserve">                               </w:t>
      </w:r>
      <w:r w:rsidR="00B9666D" w:rsidRPr="00DE402B">
        <w:rPr>
          <w:iCs/>
          <w:sz w:val="20"/>
          <w:szCs w:val="16"/>
        </w:rPr>
        <w:t xml:space="preserve">    </w:t>
      </w:r>
      <w:r w:rsidRPr="00DE402B">
        <w:rPr>
          <w:iCs/>
          <w:sz w:val="20"/>
          <w:szCs w:val="16"/>
        </w:rPr>
        <w:t xml:space="preserve"> -Documents of English democracy</w:t>
      </w:r>
    </w:p>
    <w:p w14:paraId="7A2BD827" w14:textId="77777777" w:rsidR="002A18BC" w:rsidRPr="00DE402B" w:rsidRDefault="002A18BC" w:rsidP="002A18BC">
      <w:pPr>
        <w:ind w:firstLine="720"/>
        <w:rPr>
          <w:b/>
          <w:i/>
          <w:sz w:val="20"/>
          <w:szCs w:val="16"/>
        </w:rPr>
      </w:pPr>
      <w:r w:rsidRPr="00DE402B">
        <w:rPr>
          <w:i/>
          <w:sz w:val="20"/>
          <w:szCs w:val="16"/>
        </w:rPr>
        <w:t>B. Tensions in Colonies</w:t>
      </w:r>
    </w:p>
    <w:p w14:paraId="7F105949" w14:textId="77777777" w:rsidR="002A18BC" w:rsidRPr="00DE402B" w:rsidRDefault="002A18BC" w:rsidP="002A18BC">
      <w:pPr>
        <w:rPr>
          <w:iCs/>
          <w:sz w:val="20"/>
          <w:szCs w:val="16"/>
        </w:rPr>
      </w:pPr>
      <w:r w:rsidRPr="00DE402B">
        <w:rPr>
          <w:iCs/>
          <w:sz w:val="20"/>
          <w:szCs w:val="16"/>
        </w:rPr>
        <w:tab/>
      </w:r>
      <w:r w:rsidRPr="00DE402B">
        <w:rPr>
          <w:iCs/>
          <w:sz w:val="20"/>
          <w:szCs w:val="16"/>
        </w:rPr>
        <w:tab/>
        <w:t>-Mercantilism &gt;&gt; Navigation Acts &gt;&gt; French and Indian War</w:t>
      </w:r>
    </w:p>
    <w:p w14:paraId="313E2EF2" w14:textId="77777777" w:rsidR="002A18BC" w:rsidRPr="00DE402B" w:rsidRDefault="002A18BC" w:rsidP="002A18BC">
      <w:pPr>
        <w:rPr>
          <w:iCs/>
          <w:sz w:val="20"/>
          <w:szCs w:val="16"/>
        </w:rPr>
      </w:pPr>
      <w:r w:rsidRPr="00DE402B">
        <w:rPr>
          <w:iCs/>
          <w:sz w:val="20"/>
          <w:szCs w:val="16"/>
        </w:rPr>
        <w:tab/>
      </w:r>
      <w:r w:rsidRPr="00DE402B">
        <w:rPr>
          <w:iCs/>
          <w:sz w:val="20"/>
          <w:szCs w:val="16"/>
        </w:rPr>
        <w:tab/>
        <w:t>-Taxation without representation; Declaration of Independence</w:t>
      </w:r>
    </w:p>
    <w:p w14:paraId="399BC345" w14:textId="77777777" w:rsidR="002A18BC" w:rsidRPr="00DE402B" w:rsidRDefault="002A18BC" w:rsidP="002A18BC">
      <w:pPr>
        <w:ind w:firstLine="720"/>
        <w:rPr>
          <w:i/>
          <w:sz w:val="20"/>
          <w:szCs w:val="16"/>
        </w:rPr>
      </w:pPr>
      <w:r w:rsidRPr="00DE402B">
        <w:rPr>
          <w:bCs/>
          <w:iCs/>
          <w:sz w:val="20"/>
          <w:szCs w:val="16"/>
        </w:rPr>
        <w:t xml:space="preserve">C. </w:t>
      </w:r>
      <w:r w:rsidRPr="00DE402B">
        <w:rPr>
          <w:i/>
          <w:sz w:val="20"/>
          <w:szCs w:val="16"/>
        </w:rPr>
        <w:t>Constitutional Convention</w:t>
      </w:r>
    </w:p>
    <w:p w14:paraId="279F013D" w14:textId="77777777" w:rsidR="002A18BC" w:rsidRPr="00DE402B" w:rsidRDefault="002A18BC" w:rsidP="002A18BC">
      <w:pPr>
        <w:rPr>
          <w:iCs/>
          <w:sz w:val="20"/>
          <w:szCs w:val="16"/>
        </w:rPr>
      </w:pPr>
      <w:r w:rsidRPr="00DE402B">
        <w:rPr>
          <w:iCs/>
          <w:sz w:val="20"/>
          <w:szCs w:val="16"/>
        </w:rPr>
        <w:tab/>
      </w:r>
      <w:r w:rsidRPr="00DE402B">
        <w:rPr>
          <w:iCs/>
          <w:sz w:val="20"/>
          <w:szCs w:val="16"/>
        </w:rPr>
        <w:tab/>
        <w:t>-New Jersey Plan v. Va. Plan</w:t>
      </w:r>
    </w:p>
    <w:p w14:paraId="19FF4C77" w14:textId="77777777" w:rsidR="002A18BC" w:rsidRPr="00DE402B" w:rsidRDefault="002A18BC" w:rsidP="002A18BC">
      <w:pPr>
        <w:rPr>
          <w:iCs/>
          <w:sz w:val="20"/>
          <w:szCs w:val="16"/>
        </w:rPr>
      </w:pPr>
      <w:r w:rsidRPr="00DE402B">
        <w:rPr>
          <w:iCs/>
          <w:sz w:val="20"/>
          <w:szCs w:val="16"/>
        </w:rPr>
        <w:tab/>
      </w:r>
      <w:r w:rsidRPr="00DE402B">
        <w:rPr>
          <w:iCs/>
          <w:sz w:val="20"/>
          <w:szCs w:val="16"/>
        </w:rPr>
        <w:tab/>
        <w:t>-Compromises of Constitutional Convention</w:t>
      </w:r>
    </w:p>
    <w:p w14:paraId="722539C2" w14:textId="77777777" w:rsidR="002A18BC" w:rsidRPr="00DE402B" w:rsidRDefault="002A18BC" w:rsidP="002A18BC">
      <w:pPr>
        <w:rPr>
          <w:iCs/>
          <w:sz w:val="20"/>
          <w:szCs w:val="16"/>
        </w:rPr>
      </w:pPr>
      <w:r w:rsidRPr="00DE402B">
        <w:rPr>
          <w:iCs/>
          <w:sz w:val="20"/>
          <w:szCs w:val="16"/>
        </w:rPr>
        <w:tab/>
      </w:r>
      <w:r w:rsidRPr="00DE402B">
        <w:rPr>
          <w:iCs/>
          <w:sz w:val="20"/>
          <w:szCs w:val="16"/>
        </w:rPr>
        <w:tab/>
      </w:r>
      <w:r w:rsidRPr="00DE402B">
        <w:rPr>
          <w:iCs/>
          <w:sz w:val="20"/>
          <w:szCs w:val="16"/>
        </w:rPr>
        <w:tab/>
        <w:t>-Slave Trade Comp/Commerce Comp</w:t>
      </w:r>
    </w:p>
    <w:p w14:paraId="1925C116" w14:textId="77777777" w:rsidR="002A18BC" w:rsidRPr="00DE402B" w:rsidRDefault="002A18BC" w:rsidP="002A18BC">
      <w:pPr>
        <w:rPr>
          <w:iCs/>
          <w:sz w:val="20"/>
          <w:szCs w:val="16"/>
        </w:rPr>
      </w:pPr>
      <w:r w:rsidRPr="00DE402B">
        <w:rPr>
          <w:iCs/>
          <w:sz w:val="20"/>
          <w:szCs w:val="16"/>
        </w:rPr>
        <w:tab/>
      </w:r>
      <w:r w:rsidRPr="00DE402B">
        <w:rPr>
          <w:iCs/>
          <w:sz w:val="20"/>
          <w:szCs w:val="16"/>
        </w:rPr>
        <w:tab/>
      </w:r>
      <w:r w:rsidRPr="00DE402B">
        <w:rPr>
          <w:iCs/>
          <w:sz w:val="20"/>
          <w:szCs w:val="16"/>
        </w:rPr>
        <w:tab/>
        <w:t>-3/5 Comp</w:t>
      </w:r>
    </w:p>
    <w:p w14:paraId="586D3B56" w14:textId="77777777" w:rsidR="002A18BC" w:rsidRPr="00DE402B" w:rsidRDefault="002A18BC" w:rsidP="002A18BC">
      <w:pPr>
        <w:rPr>
          <w:iCs/>
          <w:sz w:val="20"/>
          <w:szCs w:val="16"/>
        </w:rPr>
      </w:pPr>
      <w:r w:rsidRPr="00DE402B">
        <w:rPr>
          <w:iCs/>
          <w:sz w:val="20"/>
          <w:szCs w:val="16"/>
        </w:rPr>
        <w:tab/>
      </w:r>
      <w:r w:rsidRPr="00DE402B">
        <w:rPr>
          <w:iCs/>
          <w:sz w:val="20"/>
          <w:szCs w:val="16"/>
        </w:rPr>
        <w:tab/>
      </w:r>
      <w:r w:rsidRPr="00DE402B">
        <w:rPr>
          <w:iCs/>
          <w:sz w:val="20"/>
          <w:szCs w:val="16"/>
        </w:rPr>
        <w:tab/>
        <w:t>-Great Comp.</w:t>
      </w:r>
    </w:p>
    <w:p w14:paraId="718A43FB" w14:textId="77777777" w:rsidR="002A18BC" w:rsidRPr="00DE402B" w:rsidRDefault="002A18BC" w:rsidP="002A18BC">
      <w:pPr>
        <w:rPr>
          <w:iCs/>
          <w:sz w:val="20"/>
          <w:szCs w:val="16"/>
        </w:rPr>
      </w:pPr>
      <w:r w:rsidRPr="00DE402B">
        <w:rPr>
          <w:iCs/>
          <w:sz w:val="20"/>
          <w:szCs w:val="16"/>
        </w:rPr>
        <w:tab/>
      </w:r>
      <w:r w:rsidRPr="00DE402B">
        <w:rPr>
          <w:iCs/>
          <w:sz w:val="20"/>
          <w:szCs w:val="16"/>
        </w:rPr>
        <w:tab/>
      </w:r>
      <w:r w:rsidRPr="00DE402B">
        <w:rPr>
          <w:iCs/>
          <w:sz w:val="20"/>
          <w:szCs w:val="16"/>
        </w:rPr>
        <w:tab/>
        <w:t>-Electoral College</w:t>
      </w:r>
    </w:p>
    <w:p w14:paraId="605EEA0B" w14:textId="77777777" w:rsidR="002A18BC" w:rsidRPr="00DE402B" w:rsidRDefault="002A18BC" w:rsidP="002A18BC">
      <w:pPr>
        <w:rPr>
          <w:iCs/>
          <w:sz w:val="20"/>
          <w:szCs w:val="16"/>
        </w:rPr>
      </w:pPr>
      <w:r w:rsidRPr="00DE402B">
        <w:rPr>
          <w:iCs/>
          <w:sz w:val="20"/>
          <w:szCs w:val="16"/>
        </w:rPr>
        <w:t xml:space="preserve">                                                -Hamilton, Jefferson, Madison, P. Henry, G. Mason</w:t>
      </w:r>
    </w:p>
    <w:p w14:paraId="34459D8F" w14:textId="77777777" w:rsidR="002A18BC" w:rsidRPr="00DE402B" w:rsidRDefault="002A18BC" w:rsidP="002A18BC">
      <w:pPr>
        <w:rPr>
          <w:iCs/>
          <w:sz w:val="20"/>
          <w:szCs w:val="16"/>
        </w:rPr>
      </w:pPr>
      <w:r w:rsidRPr="00DE402B">
        <w:rPr>
          <w:iCs/>
          <w:sz w:val="20"/>
          <w:szCs w:val="16"/>
        </w:rPr>
        <w:tab/>
      </w:r>
      <w:r w:rsidRPr="00DE402B">
        <w:rPr>
          <w:iCs/>
          <w:sz w:val="20"/>
          <w:szCs w:val="16"/>
        </w:rPr>
        <w:tab/>
        <w:t>-Ratification&gt; federalists v. anti-federalists debate</w:t>
      </w:r>
    </w:p>
    <w:p w14:paraId="6DBA5090" w14:textId="77777777" w:rsidR="002A18BC" w:rsidRPr="00DE402B" w:rsidRDefault="002A18BC" w:rsidP="002A18BC">
      <w:pPr>
        <w:rPr>
          <w:iCs/>
          <w:sz w:val="20"/>
          <w:szCs w:val="16"/>
        </w:rPr>
      </w:pPr>
      <w:r w:rsidRPr="00DE402B">
        <w:rPr>
          <w:iCs/>
          <w:sz w:val="20"/>
          <w:szCs w:val="16"/>
        </w:rPr>
        <w:tab/>
      </w:r>
      <w:r w:rsidRPr="00DE402B">
        <w:rPr>
          <w:iCs/>
          <w:sz w:val="20"/>
          <w:szCs w:val="16"/>
        </w:rPr>
        <w:tab/>
        <w:t>-Federalist papers; Bill of Rights created</w:t>
      </w:r>
    </w:p>
    <w:p w14:paraId="1FB18772" w14:textId="77777777" w:rsidR="002A18BC" w:rsidRPr="00DE402B" w:rsidRDefault="002A18BC" w:rsidP="002A18BC">
      <w:pPr>
        <w:ind w:firstLine="720"/>
        <w:rPr>
          <w:i/>
          <w:sz w:val="20"/>
          <w:szCs w:val="16"/>
        </w:rPr>
      </w:pPr>
      <w:r w:rsidRPr="00DE402B">
        <w:rPr>
          <w:bCs/>
          <w:iCs/>
          <w:sz w:val="20"/>
          <w:szCs w:val="16"/>
        </w:rPr>
        <w:t xml:space="preserve">D. </w:t>
      </w:r>
      <w:r w:rsidRPr="00DE402B">
        <w:rPr>
          <w:i/>
          <w:sz w:val="20"/>
          <w:szCs w:val="16"/>
        </w:rPr>
        <w:t>Principles of the Constitution</w:t>
      </w:r>
    </w:p>
    <w:p w14:paraId="78A5DFE0" w14:textId="77777777" w:rsidR="002A18BC" w:rsidRPr="00DE402B" w:rsidRDefault="002A18BC" w:rsidP="002A18BC">
      <w:pPr>
        <w:rPr>
          <w:iCs/>
          <w:sz w:val="20"/>
          <w:szCs w:val="16"/>
        </w:rPr>
      </w:pPr>
      <w:r w:rsidRPr="00DE402B">
        <w:rPr>
          <w:iCs/>
          <w:sz w:val="20"/>
          <w:szCs w:val="16"/>
        </w:rPr>
        <w:lastRenderedPageBreak/>
        <w:tab/>
      </w:r>
      <w:r w:rsidRPr="00DE402B">
        <w:rPr>
          <w:iCs/>
          <w:sz w:val="20"/>
          <w:szCs w:val="16"/>
        </w:rPr>
        <w:tab/>
        <w:t xml:space="preserve">-Popular Sovereignty </w:t>
      </w:r>
    </w:p>
    <w:p w14:paraId="0E8A8ED0" w14:textId="77777777" w:rsidR="002A18BC" w:rsidRPr="00DE402B" w:rsidRDefault="002A18BC" w:rsidP="002A18BC">
      <w:pPr>
        <w:rPr>
          <w:iCs/>
          <w:sz w:val="20"/>
          <w:szCs w:val="16"/>
        </w:rPr>
      </w:pPr>
      <w:r w:rsidRPr="00DE402B">
        <w:rPr>
          <w:iCs/>
          <w:sz w:val="20"/>
          <w:szCs w:val="16"/>
        </w:rPr>
        <w:tab/>
      </w:r>
      <w:r w:rsidRPr="00DE402B">
        <w:rPr>
          <w:iCs/>
          <w:sz w:val="20"/>
          <w:szCs w:val="16"/>
        </w:rPr>
        <w:tab/>
        <w:t>-Rule of Law</w:t>
      </w:r>
    </w:p>
    <w:p w14:paraId="74956D8B" w14:textId="77777777" w:rsidR="002A18BC" w:rsidRPr="00DE402B" w:rsidRDefault="002A18BC" w:rsidP="002A18BC">
      <w:pPr>
        <w:rPr>
          <w:iCs/>
          <w:sz w:val="20"/>
          <w:szCs w:val="16"/>
        </w:rPr>
      </w:pPr>
      <w:r w:rsidRPr="00DE402B">
        <w:rPr>
          <w:iCs/>
          <w:sz w:val="20"/>
          <w:szCs w:val="16"/>
        </w:rPr>
        <w:tab/>
      </w:r>
      <w:r w:rsidRPr="00DE402B">
        <w:rPr>
          <w:iCs/>
          <w:sz w:val="20"/>
          <w:szCs w:val="16"/>
        </w:rPr>
        <w:tab/>
        <w:t>-Judicial Review</w:t>
      </w:r>
    </w:p>
    <w:p w14:paraId="23985F3D" w14:textId="77777777" w:rsidR="002A18BC" w:rsidRPr="00DE402B" w:rsidRDefault="002A18BC" w:rsidP="002A18BC">
      <w:pPr>
        <w:rPr>
          <w:iCs/>
          <w:sz w:val="20"/>
          <w:szCs w:val="16"/>
        </w:rPr>
      </w:pPr>
      <w:r w:rsidRPr="00DE402B">
        <w:rPr>
          <w:iCs/>
          <w:sz w:val="20"/>
          <w:szCs w:val="16"/>
        </w:rPr>
        <w:tab/>
      </w:r>
      <w:r w:rsidRPr="00DE402B">
        <w:rPr>
          <w:iCs/>
          <w:sz w:val="20"/>
          <w:szCs w:val="16"/>
        </w:rPr>
        <w:tab/>
        <w:t>-Limited Government -Social Contract, Voting, Impeachment</w:t>
      </w:r>
    </w:p>
    <w:p w14:paraId="278A76D0" w14:textId="77777777" w:rsidR="002A18BC" w:rsidRPr="00DE402B" w:rsidRDefault="002A18BC" w:rsidP="008321D7">
      <w:pPr>
        <w:rPr>
          <w:iCs/>
          <w:sz w:val="20"/>
          <w:szCs w:val="16"/>
        </w:rPr>
      </w:pPr>
      <w:r w:rsidRPr="00DE402B">
        <w:rPr>
          <w:iCs/>
          <w:sz w:val="20"/>
          <w:szCs w:val="16"/>
        </w:rPr>
        <w:tab/>
      </w:r>
      <w:r w:rsidRPr="00DE402B">
        <w:rPr>
          <w:iCs/>
          <w:sz w:val="20"/>
          <w:szCs w:val="16"/>
        </w:rPr>
        <w:tab/>
        <w:t>-Separation of Powers, Checks and Balances, Federalism</w:t>
      </w:r>
    </w:p>
    <w:p w14:paraId="05FCC044" w14:textId="203D0495" w:rsidR="002A18BC" w:rsidRPr="00DE402B" w:rsidRDefault="00B9666D" w:rsidP="002A18BC">
      <w:pPr>
        <w:spacing w:line="276" w:lineRule="auto"/>
        <w:ind w:left="360"/>
        <w:rPr>
          <w:sz w:val="20"/>
          <w:szCs w:val="16"/>
        </w:rPr>
      </w:pPr>
      <w:r w:rsidRPr="00DE402B">
        <w:rPr>
          <w:sz w:val="20"/>
          <w:szCs w:val="16"/>
        </w:rPr>
        <w:t>II</w:t>
      </w:r>
      <w:r w:rsidR="002A18BC" w:rsidRPr="00DE402B">
        <w:rPr>
          <w:sz w:val="20"/>
          <w:szCs w:val="16"/>
        </w:rPr>
        <w:t>.</w:t>
      </w:r>
      <w:r w:rsidR="002A18BC" w:rsidRPr="00DE402B">
        <w:rPr>
          <w:sz w:val="20"/>
          <w:szCs w:val="16"/>
        </w:rPr>
        <w:tab/>
        <w:t>Constitution</w:t>
      </w:r>
      <w:r w:rsidR="002A18BC" w:rsidRPr="00DE402B">
        <w:rPr>
          <w:sz w:val="20"/>
          <w:szCs w:val="16"/>
        </w:rPr>
        <w:tab/>
      </w:r>
      <w:r w:rsidR="002A18BC" w:rsidRPr="00DE402B">
        <w:rPr>
          <w:sz w:val="20"/>
          <w:szCs w:val="16"/>
        </w:rPr>
        <w:tab/>
      </w:r>
      <w:r w:rsidR="002A18BC" w:rsidRPr="00DE402B">
        <w:rPr>
          <w:sz w:val="20"/>
          <w:szCs w:val="16"/>
        </w:rPr>
        <w:tab/>
      </w:r>
      <w:r w:rsidR="002A18BC" w:rsidRPr="00DE402B">
        <w:rPr>
          <w:sz w:val="20"/>
          <w:szCs w:val="16"/>
        </w:rPr>
        <w:tab/>
      </w:r>
      <w:r w:rsidR="002A18BC" w:rsidRPr="00DE402B">
        <w:rPr>
          <w:sz w:val="20"/>
          <w:szCs w:val="16"/>
        </w:rPr>
        <w:tab/>
      </w:r>
      <w:r w:rsidR="002A18BC" w:rsidRPr="00DE402B">
        <w:rPr>
          <w:sz w:val="20"/>
          <w:szCs w:val="16"/>
        </w:rPr>
        <w:tab/>
      </w:r>
      <w:r w:rsidR="002A18BC" w:rsidRPr="00DE402B">
        <w:rPr>
          <w:sz w:val="20"/>
          <w:szCs w:val="16"/>
        </w:rPr>
        <w:tab/>
      </w:r>
    </w:p>
    <w:p w14:paraId="4C6894BE" w14:textId="38FE16A0" w:rsidR="002A18BC" w:rsidRPr="00DE402B" w:rsidRDefault="00B9666D" w:rsidP="002A18BC">
      <w:pPr>
        <w:pStyle w:val="ListParagraph"/>
        <w:numPr>
          <w:ilvl w:val="1"/>
          <w:numId w:val="1"/>
        </w:numPr>
        <w:spacing w:line="276" w:lineRule="auto"/>
        <w:rPr>
          <w:sz w:val="20"/>
          <w:szCs w:val="16"/>
        </w:rPr>
      </w:pPr>
      <w:r w:rsidRPr="00DE402B">
        <w:rPr>
          <w:sz w:val="20"/>
          <w:szCs w:val="16"/>
        </w:rPr>
        <w:t xml:space="preserve">Preamble &amp; </w:t>
      </w:r>
      <w:r w:rsidR="002A18BC" w:rsidRPr="00DE402B">
        <w:rPr>
          <w:sz w:val="20"/>
          <w:szCs w:val="16"/>
        </w:rPr>
        <w:t>Articles</w:t>
      </w:r>
    </w:p>
    <w:p w14:paraId="631F2506" w14:textId="6F1FB8DF" w:rsidR="002A18BC" w:rsidRPr="00DE402B" w:rsidRDefault="002A18BC" w:rsidP="002A18BC">
      <w:pPr>
        <w:pStyle w:val="ListParagraph"/>
        <w:numPr>
          <w:ilvl w:val="1"/>
          <w:numId w:val="1"/>
        </w:numPr>
        <w:spacing w:after="200" w:line="276" w:lineRule="auto"/>
        <w:rPr>
          <w:sz w:val="20"/>
          <w:szCs w:val="16"/>
        </w:rPr>
      </w:pPr>
      <w:r w:rsidRPr="00DE402B">
        <w:rPr>
          <w:sz w:val="20"/>
          <w:szCs w:val="16"/>
        </w:rPr>
        <w:t>Powers</w:t>
      </w:r>
      <w:r w:rsidR="00DE402B">
        <w:rPr>
          <w:sz w:val="20"/>
          <w:szCs w:val="16"/>
        </w:rPr>
        <w:t xml:space="preserve"> of the Three Branches  </w:t>
      </w:r>
      <w:r w:rsidRPr="00DE402B">
        <w:rPr>
          <w:sz w:val="20"/>
          <w:szCs w:val="16"/>
        </w:rPr>
        <w:t>Checks and balances</w:t>
      </w:r>
    </w:p>
    <w:p w14:paraId="3CDC3584" w14:textId="77777777" w:rsidR="002A18BC" w:rsidRPr="00DE402B" w:rsidRDefault="002A18BC" w:rsidP="002A18BC">
      <w:pPr>
        <w:pStyle w:val="ListParagraph"/>
        <w:numPr>
          <w:ilvl w:val="1"/>
          <w:numId w:val="1"/>
        </w:numPr>
        <w:spacing w:after="200" w:line="276" w:lineRule="auto"/>
        <w:rPr>
          <w:sz w:val="20"/>
          <w:szCs w:val="16"/>
        </w:rPr>
      </w:pPr>
      <w:r w:rsidRPr="00DE402B">
        <w:rPr>
          <w:sz w:val="20"/>
          <w:szCs w:val="16"/>
        </w:rPr>
        <w:t>How a bill becomes a law</w:t>
      </w:r>
    </w:p>
    <w:p w14:paraId="66FDD6BA" w14:textId="77777777" w:rsidR="002A18BC" w:rsidRPr="00DE402B" w:rsidRDefault="002A18BC" w:rsidP="002A18BC">
      <w:pPr>
        <w:pStyle w:val="ListParagraph"/>
        <w:numPr>
          <w:ilvl w:val="1"/>
          <w:numId w:val="1"/>
        </w:numPr>
        <w:spacing w:after="200" w:line="276" w:lineRule="auto"/>
        <w:rPr>
          <w:sz w:val="20"/>
          <w:szCs w:val="16"/>
        </w:rPr>
      </w:pPr>
      <w:r w:rsidRPr="00DE402B">
        <w:rPr>
          <w:sz w:val="20"/>
          <w:szCs w:val="16"/>
        </w:rPr>
        <w:t>Amendments</w:t>
      </w:r>
    </w:p>
    <w:p w14:paraId="33238C3E" w14:textId="77777777" w:rsidR="002A18BC" w:rsidRPr="00DE402B" w:rsidRDefault="002A18BC" w:rsidP="008321D7">
      <w:pPr>
        <w:pStyle w:val="ListParagraph"/>
        <w:numPr>
          <w:ilvl w:val="1"/>
          <w:numId w:val="1"/>
        </w:numPr>
        <w:spacing w:after="200" w:line="276" w:lineRule="auto"/>
        <w:rPr>
          <w:sz w:val="20"/>
          <w:szCs w:val="16"/>
        </w:rPr>
      </w:pPr>
      <w:r w:rsidRPr="00DE402B">
        <w:rPr>
          <w:sz w:val="20"/>
          <w:szCs w:val="16"/>
        </w:rPr>
        <w:t>Judicial Review: Supreme Court Cases</w:t>
      </w:r>
      <w:r w:rsidRPr="00DE402B">
        <w:rPr>
          <w:sz w:val="20"/>
          <w:szCs w:val="16"/>
        </w:rPr>
        <w:tab/>
      </w:r>
    </w:p>
    <w:p w14:paraId="75C7E4DC" w14:textId="77777777" w:rsidR="00812BB7" w:rsidRPr="00DE402B" w:rsidRDefault="00812BB7" w:rsidP="00812BB7">
      <w:pPr>
        <w:pStyle w:val="ListParagraph"/>
        <w:spacing w:after="200" w:line="276" w:lineRule="auto"/>
        <w:ind w:left="1440"/>
        <w:rPr>
          <w:sz w:val="20"/>
          <w:szCs w:val="16"/>
        </w:rPr>
      </w:pPr>
    </w:p>
    <w:p w14:paraId="10A3D0EC" w14:textId="2BB029B6" w:rsidR="008210C4" w:rsidRPr="00DE402B" w:rsidRDefault="008210C4" w:rsidP="00B9666D">
      <w:pPr>
        <w:pStyle w:val="ListParagraph"/>
        <w:numPr>
          <w:ilvl w:val="0"/>
          <w:numId w:val="12"/>
        </w:numPr>
        <w:spacing w:after="200" w:line="276" w:lineRule="auto"/>
        <w:rPr>
          <w:sz w:val="20"/>
          <w:szCs w:val="16"/>
        </w:rPr>
      </w:pPr>
      <w:r w:rsidRPr="00DE402B">
        <w:rPr>
          <w:sz w:val="20"/>
          <w:szCs w:val="16"/>
        </w:rPr>
        <w:t>The Individual’s Role in American Government</w:t>
      </w:r>
      <w:r w:rsidRPr="00DE402B">
        <w:rPr>
          <w:sz w:val="20"/>
          <w:szCs w:val="16"/>
        </w:rPr>
        <w:tab/>
      </w:r>
      <w:r w:rsidR="0078433E" w:rsidRPr="00DE402B">
        <w:rPr>
          <w:sz w:val="20"/>
          <w:szCs w:val="16"/>
        </w:rPr>
        <w:tab/>
      </w:r>
      <w:r w:rsidR="0078433E" w:rsidRPr="00DE402B">
        <w:rPr>
          <w:sz w:val="20"/>
          <w:szCs w:val="16"/>
        </w:rPr>
        <w:tab/>
      </w:r>
    </w:p>
    <w:p w14:paraId="7792B118" w14:textId="77777777" w:rsidR="008210C4" w:rsidRPr="00DE402B" w:rsidRDefault="008210C4" w:rsidP="002A18BC">
      <w:pPr>
        <w:pStyle w:val="ListParagraph"/>
        <w:numPr>
          <w:ilvl w:val="1"/>
          <w:numId w:val="12"/>
        </w:numPr>
        <w:spacing w:after="200" w:line="276" w:lineRule="auto"/>
        <w:rPr>
          <w:sz w:val="20"/>
          <w:szCs w:val="16"/>
        </w:rPr>
      </w:pPr>
      <w:r w:rsidRPr="00DE402B">
        <w:rPr>
          <w:sz w:val="20"/>
          <w:szCs w:val="16"/>
        </w:rPr>
        <w:t>Citizenship</w:t>
      </w:r>
    </w:p>
    <w:p w14:paraId="51A0CADF" w14:textId="77777777" w:rsidR="008210C4" w:rsidRPr="00DE402B" w:rsidRDefault="008210C4" w:rsidP="002A18BC">
      <w:pPr>
        <w:pStyle w:val="ListParagraph"/>
        <w:numPr>
          <w:ilvl w:val="1"/>
          <w:numId w:val="12"/>
        </w:numPr>
        <w:spacing w:after="200" w:line="276" w:lineRule="auto"/>
        <w:rPr>
          <w:sz w:val="20"/>
          <w:szCs w:val="16"/>
        </w:rPr>
      </w:pPr>
      <w:r w:rsidRPr="00DE402B">
        <w:rPr>
          <w:sz w:val="20"/>
          <w:szCs w:val="16"/>
        </w:rPr>
        <w:t>Civic Duties and Responsibilities</w:t>
      </w:r>
    </w:p>
    <w:p w14:paraId="2093AF3F" w14:textId="77777777" w:rsidR="008210C4" w:rsidRPr="00DE402B" w:rsidRDefault="008210C4" w:rsidP="002A18BC">
      <w:pPr>
        <w:pStyle w:val="ListParagraph"/>
        <w:numPr>
          <w:ilvl w:val="1"/>
          <w:numId w:val="12"/>
        </w:numPr>
        <w:spacing w:after="200" w:line="276" w:lineRule="auto"/>
        <w:rPr>
          <w:sz w:val="20"/>
          <w:szCs w:val="16"/>
        </w:rPr>
      </w:pPr>
      <w:r w:rsidRPr="00DE402B">
        <w:rPr>
          <w:sz w:val="20"/>
          <w:szCs w:val="16"/>
        </w:rPr>
        <w:t>Modern Political Issues (Performance Assignment: Argumentative Essay)</w:t>
      </w:r>
    </w:p>
    <w:p w14:paraId="5CB6BC62" w14:textId="77777777" w:rsidR="008210C4" w:rsidRPr="00DE402B" w:rsidRDefault="008210C4" w:rsidP="002A18BC">
      <w:pPr>
        <w:pStyle w:val="ListParagraph"/>
        <w:numPr>
          <w:ilvl w:val="1"/>
          <w:numId w:val="12"/>
        </w:numPr>
        <w:spacing w:after="200" w:line="276" w:lineRule="auto"/>
        <w:rPr>
          <w:sz w:val="20"/>
          <w:szCs w:val="16"/>
        </w:rPr>
      </w:pPr>
      <w:r w:rsidRPr="00DE402B">
        <w:rPr>
          <w:sz w:val="20"/>
          <w:szCs w:val="16"/>
        </w:rPr>
        <w:t>Planks and Platforms</w:t>
      </w:r>
    </w:p>
    <w:p w14:paraId="6965D3CA" w14:textId="77777777" w:rsidR="008210C4" w:rsidRPr="00DE402B" w:rsidRDefault="008210C4" w:rsidP="002A18BC">
      <w:pPr>
        <w:pStyle w:val="ListParagraph"/>
        <w:numPr>
          <w:ilvl w:val="1"/>
          <w:numId w:val="12"/>
        </w:numPr>
        <w:spacing w:after="200" w:line="276" w:lineRule="auto"/>
        <w:rPr>
          <w:sz w:val="20"/>
          <w:szCs w:val="16"/>
        </w:rPr>
      </w:pPr>
      <w:r w:rsidRPr="00DE402B">
        <w:rPr>
          <w:sz w:val="20"/>
          <w:szCs w:val="16"/>
        </w:rPr>
        <w:t>Elections</w:t>
      </w:r>
    </w:p>
    <w:p w14:paraId="027AE492" w14:textId="77777777" w:rsidR="008210C4" w:rsidRPr="00DE402B" w:rsidRDefault="008210C4" w:rsidP="002A18BC">
      <w:pPr>
        <w:pStyle w:val="ListParagraph"/>
        <w:numPr>
          <w:ilvl w:val="1"/>
          <w:numId w:val="12"/>
        </w:numPr>
        <w:spacing w:after="200" w:line="276" w:lineRule="auto"/>
        <w:rPr>
          <w:sz w:val="20"/>
          <w:szCs w:val="16"/>
        </w:rPr>
      </w:pPr>
      <w:r w:rsidRPr="00DE402B">
        <w:rPr>
          <w:sz w:val="20"/>
          <w:szCs w:val="16"/>
        </w:rPr>
        <w:t>Propaganda</w:t>
      </w:r>
    </w:p>
    <w:p w14:paraId="3F9F7601" w14:textId="3147D481" w:rsidR="008210C4" w:rsidRPr="00DE402B" w:rsidRDefault="008210C4" w:rsidP="00B9666D">
      <w:pPr>
        <w:pStyle w:val="ListParagraph"/>
        <w:numPr>
          <w:ilvl w:val="0"/>
          <w:numId w:val="12"/>
        </w:numPr>
        <w:spacing w:line="276" w:lineRule="auto"/>
        <w:rPr>
          <w:sz w:val="20"/>
          <w:szCs w:val="16"/>
        </w:rPr>
      </w:pPr>
      <w:r w:rsidRPr="00DE402B">
        <w:rPr>
          <w:sz w:val="20"/>
          <w:szCs w:val="16"/>
        </w:rPr>
        <w:t>Law</w:t>
      </w:r>
      <w:r w:rsidRPr="00DE402B">
        <w:rPr>
          <w:sz w:val="20"/>
          <w:szCs w:val="16"/>
        </w:rPr>
        <w:tab/>
      </w:r>
      <w:r w:rsidRPr="00DE402B">
        <w:rPr>
          <w:sz w:val="20"/>
          <w:szCs w:val="16"/>
        </w:rPr>
        <w:tab/>
      </w:r>
      <w:r w:rsidRPr="00DE402B">
        <w:rPr>
          <w:sz w:val="20"/>
          <w:szCs w:val="16"/>
        </w:rPr>
        <w:tab/>
      </w:r>
      <w:r w:rsidRPr="00DE402B">
        <w:rPr>
          <w:sz w:val="20"/>
          <w:szCs w:val="16"/>
        </w:rPr>
        <w:tab/>
      </w:r>
      <w:r w:rsidRPr="00DE402B">
        <w:rPr>
          <w:sz w:val="20"/>
          <w:szCs w:val="16"/>
        </w:rPr>
        <w:tab/>
      </w:r>
      <w:r w:rsidRPr="00DE402B">
        <w:rPr>
          <w:sz w:val="20"/>
          <w:szCs w:val="16"/>
        </w:rPr>
        <w:tab/>
      </w:r>
      <w:r w:rsidRPr="00DE402B">
        <w:rPr>
          <w:i/>
          <w:sz w:val="20"/>
          <w:szCs w:val="16"/>
        </w:rPr>
        <w:tab/>
      </w:r>
      <w:r w:rsidR="0078433E" w:rsidRPr="00DE402B">
        <w:rPr>
          <w:i/>
          <w:sz w:val="20"/>
          <w:szCs w:val="16"/>
        </w:rPr>
        <w:tab/>
      </w:r>
    </w:p>
    <w:p w14:paraId="637ECA59" w14:textId="77777777" w:rsidR="008210C4" w:rsidRPr="00DE402B" w:rsidRDefault="008210C4" w:rsidP="002A18BC">
      <w:pPr>
        <w:pStyle w:val="ListParagraph"/>
        <w:numPr>
          <w:ilvl w:val="0"/>
          <w:numId w:val="21"/>
        </w:numPr>
        <w:spacing w:after="200" w:line="276" w:lineRule="auto"/>
        <w:rPr>
          <w:sz w:val="20"/>
          <w:szCs w:val="16"/>
        </w:rPr>
      </w:pPr>
      <w:r w:rsidRPr="00DE402B">
        <w:rPr>
          <w:sz w:val="20"/>
          <w:szCs w:val="16"/>
        </w:rPr>
        <w:t>History of Law</w:t>
      </w:r>
    </w:p>
    <w:p w14:paraId="12259BD7" w14:textId="77777777" w:rsidR="008210C4" w:rsidRPr="00DE402B" w:rsidRDefault="008210C4" w:rsidP="002A18BC">
      <w:pPr>
        <w:pStyle w:val="ListParagraph"/>
        <w:numPr>
          <w:ilvl w:val="0"/>
          <w:numId w:val="21"/>
        </w:numPr>
        <w:spacing w:after="200" w:line="276" w:lineRule="auto"/>
        <w:rPr>
          <w:sz w:val="20"/>
          <w:szCs w:val="16"/>
        </w:rPr>
      </w:pPr>
      <w:r w:rsidRPr="00DE402B">
        <w:rPr>
          <w:sz w:val="20"/>
          <w:szCs w:val="16"/>
        </w:rPr>
        <w:t>Types of Law</w:t>
      </w:r>
    </w:p>
    <w:p w14:paraId="47D842F9" w14:textId="77777777" w:rsidR="008210C4" w:rsidRPr="00DE402B" w:rsidRDefault="008210C4" w:rsidP="002A18BC">
      <w:pPr>
        <w:pStyle w:val="ListParagraph"/>
        <w:numPr>
          <w:ilvl w:val="0"/>
          <w:numId w:val="21"/>
        </w:numPr>
        <w:spacing w:after="200" w:line="276" w:lineRule="auto"/>
        <w:rPr>
          <w:sz w:val="20"/>
          <w:szCs w:val="16"/>
        </w:rPr>
      </w:pPr>
      <w:r w:rsidRPr="00DE402B">
        <w:rPr>
          <w:sz w:val="20"/>
          <w:szCs w:val="16"/>
        </w:rPr>
        <w:t>Enforcement of Law</w:t>
      </w:r>
    </w:p>
    <w:p w14:paraId="4E8E2951" w14:textId="77777777" w:rsidR="008210C4" w:rsidRPr="00DE402B" w:rsidRDefault="008210C4" w:rsidP="002A18BC">
      <w:pPr>
        <w:pStyle w:val="ListParagraph"/>
        <w:numPr>
          <w:ilvl w:val="0"/>
          <w:numId w:val="21"/>
        </w:numPr>
        <w:spacing w:after="200" w:line="276" w:lineRule="auto"/>
        <w:rPr>
          <w:sz w:val="20"/>
          <w:szCs w:val="16"/>
        </w:rPr>
      </w:pPr>
      <w:r w:rsidRPr="00DE402B">
        <w:rPr>
          <w:sz w:val="20"/>
          <w:szCs w:val="16"/>
        </w:rPr>
        <w:t>Jurisprudence –Due Process</w:t>
      </w:r>
    </w:p>
    <w:p w14:paraId="3ED3E09E" w14:textId="77777777" w:rsidR="008210C4" w:rsidRPr="00DE402B" w:rsidRDefault="008210C4" w:rsidP="002A18BC">
      <w:pPr>
        <w:pStyle w:val="ListParagraph"/>
        <w:numPr>
          <w:ilvl w:val="0"/>
          <w:numId w:val="21"/>
        </w:numPr>
        <w:spacing w:after="200" w:line="276" w:lineRule="auto"/>
        <w:rPr>
          <w:sz w:val="20"/>
          <w:szCs w:val="16"/>
        </w:rPr>
      </w:pPr>
      <w:r w:rsidRPr="00DE402B">
        <w:rPr>
          <w:sz w:val="20"/>
          <w:szCs w:val="16"/>
        </w:rPr>
        <w:t>Courts – Federal only</w:t>
      </w:r>
    </w:p>
    <w:p w14:paraId="615CDF38" w14:textId="1B734C6E" w:rsidR="008210C4" w:rsidRPr="00DE402B" w:rsidRDefault="008210C4" w:rsidP="00B9666D">
      <w:pPr>
        <w:pStyle w:val="ListParagraph"/>
        <w:numPr>
          <w:ilvl w:val="0"/>
          <w:numId w:val="12"/>
        </w:numPr>
        <w:spacing w:line="276" w:lineRule="auto"/>
        <w:rPr>
          <w:sz w:val="20"/>
          <w:szCs w:val="16"/>
        </w:rPr>
      </w:pPr>
      <w:r w:rsidRPr="00DE402B">
        <w:rPr>
          <w:sz w:val="20"/>
          <w:szCs w:val="16"/>
        </w:rPr>
        <w:t>Personal Financial Literacy</w:t>
      </w:r>
      <w:r w:rsidRPr="00DE402B">
        <w:rPr>
          <w:sz w:val="20"/>
          <w:szCs w:val="16"/>
        </w:rPr>
        <w:tab/>
      </w:r>
      <w:r w:rsidRPr="00DE402B">
        <w:rPr>
          <w:sz w:val="20"/>
          <w:szCs w:val="16"/>
        </w:rPr>
        <w:tab/>
      </w:r>
      <w:r w:rsidRPr="00DE402B">
        <w:rPr>
          <w:sz w:val="20"/>
          <w:szCs w:val="16"/>
        </w:rPr>
        <w:tab/>
      </w:r>
      <w:r w:rsidRPr="00DE402B">
        <w:rPr>
          <w:sz w:val="20"/>
          <w:szCs w:val="16"/>
        </w:rPr>
        <w:tab/>
      </w:r>
      <w:r w:rsidR="0078433E" w:rsidRPr="00DE402B">
        <w:rPr>
          <w:sz w:val="20"/>
          <w:szCs w:val="16"/>
        </w:rPr>
        <w:tab/>
      </w:r>
      <w:r w:rsidR="00DE402B">
        <w:rPr>
          <w:sz w:val="20"/>
          <w:szCs w:val="16"/>
        </w:rPr>
        <w:tab/>
      </w:r>
    </w:p>
    <w:p w14:paraId="42EC4EAC" w14:textId="13ADAFC3" w:rsidR="008210C4" w:rsidRDefault="00DE402B" w:rsidP="002A18BC">
      <w:pPr>
        <w:pStyle w:val="ListParagraph"/>
        <w:numPr>
          <w:ilvl w:val="0"/>
          <w:numId w:val="20"/>
        </w:numPr>
        <w:spacing w:after="200" w:line="276" w:lineRule="auto"/>
        <w:rPr>
          <w:sz w:val="20"/>
          <w:szCs w:val="16"/>
        </w:rPr>
      </w:pPr>
      <w:r>
        <w:rPr>
          <w:sz w:val="20"/>
          <w:szCs w:val="16"/>
        </w:rPr>
        <w:t>Intro to Econ</w:t>
      </w:r>
    </w:p>
    <w:p w14:paraId="4DB0D379" w14:textId="72238A21" w:rsidR="00DE402B" w:rsidRDefault="00DE402B" w:rsidP="002A18BC">
      <w:pPr>
        <w:pStyle w:val="ListParagraph"/>
        <w:numPr>
          <w:ilvl w:val="0"/>
          <w:numId w:val="20"/>
        </w:numPr>
        <w:spacing w:after="200" w:line="276" w:lineRule="auto"/>
        <w:rPr>
          <w:sz w:val="20"/>
          <w:szCs w:val="16"/>
        </w:rPr>
      </w:pPr>
      <w:r>
        <w:rPr>
          <w:sz w:val="20"/>
          <w:szCs w:val="16"/>
        </w:rPr>
        <w:t>Managing a Checking &amp; Savings Account</w:t>
      </w:r>
    </w:p>
    <w:p w14:paraId="093C8769" w14:textId="67C7D627" w:rsidR="00DE402B" w:rsidRDefault="00DE402B" w:rsidP="002A18BC">
      <w:pPr>
        <w:pStyle w:val="ListParagraph"/>
        <w:numPr>
          <w:ilvl w:val="0"/>
          <w:numId w:val="20"/>
        </w:numPr>
        <w:spacing w:after="200" w:line="276" w:lineRule="auto"/>
        <w:rPr>
          <w:sz w:val="20"/>
          <w:szCs w:val="16"/>
        </w:rPr>
      </w:pPr>
      <w:r>
        <w:rPr>
          <w:sz w:val="20"/>
          <w:szCs w:val="16"/>
        </w:rPr>
        <w:t>Budgeting</w:t>
      </w:r>
    </w:p>
    <w:p w14:paraId="5876FCA9" w14:textId="6B55F2C7" w:rsidR="00DE402B" w:rsidRDefault="00DE402B" w:rsidP="002A18BC">
      <w:pPr>
        <w:pStyle w:val="ListParagraph"/>
        <w:numPr>
          <w:ilvl w:val="0"/>
          <w:numId w:val="20"/>
        </w:numPr>
        <w:spacing w:after="200" w:line="276" w:lineRule="auto"/>
        <w:rPr>
          <w:sz w:val="20"/>
          <w:szCs w:val="16"/>
        </w:rPr>
      </w:pPr>
      <w:r>
        <w:rPr>
          <w:sz w:val="20"/>
          <w:szCs w:val="16"/>
        </w:rPr>
        <w:t>Credit</w:t>
      </w:r>
    </w:p>
    <w:p w14:paraId="786F928C" w14:textId="19F14910" w:rsidR="00DE402B" w:rsidRDefault="00DE402B" w:rsidP="002A18BC">
      <w:pPr>
        <w:pStyle w:val="ListParagraph"/>
        <w:numPr>
          <w:ilvl w:val="0"/>
          <w:numId w:val="20"/>
        </w:numPr>
        <w:spacing w:after="200" w:line="276" w:lineRule="auto"/>
        <w:rPr>
          <w:sz w:val="20"/>
          <w:szCs w:val="16"/>
        </w:rPr>
      </w:pPr>
      <w:r>
        <w:rPr>
          <w:sz w:val="20"/>
          <w:szCs w:val="16"/>
        </w:rPr>
        <w:t xml:space="preserve">Insurance </w:t>
      </w:r>
    </w:p>
    <w:p w14:paraId="5B4FA81D" w14:textId="6BE67B65" w:rsidR="00DE402B" w:rsidRPr="00DE402B" w:rsidRDefault="00DE402B" w:rsidP="002A18BC">
      <w:pPr>
        <w:pStyle w:val="ListParagraph"/>
        <w:numPr>
          <w:ilvl w:val="0"/>
          <w:numId w:val="20"/>
        </w:numPr>
        <w:spacing w:after="200" w:line="276" w:lineRule="auto"/>
        <w:rPr>
          <w:sz w:val="20"/>
          <w:szCs w:val="16"/>
        </w:rPr>
      </w:pPr>
      <w:r>
        <w:rPr>
          <w:sz w:val="20"/>
          <w:szCs w:val="16"/>
        </w:rPr>
        <w:t>Consumer Protection</w:t>
      </w:r>
    </w:p>
    <w:p w14:paraId="6406E218" w14:textId="427B9E43" w:rsidR="008210C4" w:rsidRPr="00DE402B" w:rsidRDefault="008210C4" w:rsidP="00B9666D">
      <w:pPr>
        <w:pStyle w:val="ListParagraph"/>
        <w:numPr>
          <w:ilvl w:val="0"/>
          <w:numId w:val="12"/>
        </w:numPr>
        <w:spacing w:after="200" w:line="276" w:lineRule="auto"/>
        <w:rPr>
          <w:sz w:val="20"/>
          <w:szCs w:val="16"/>
        </w:rPr>
      </w:pPr>
      <w:r w:rsidRPr="00DE402B">
        <w:rPr>
          <w:sz w:val="20"/>
          <w:szCs w:val="16"/>
        </w:rPr>
        <w:t>Economics: Principles of a Market Economy</w:t>
      </w:r>
      <w:r w:rsidRPr="00DE402B">
        <w:rPr>
          <w:sz w:val="20"/>
          <w:szCs w:val="16"/>
        </w:rPr>
        <w:tab/>
      </w:r>
      <w:r w:rsidRPr="00DE402B">
        <w:rPr>
          <w:sz w:val="20"/>
          <w:szCs w:val="16"/>
        </w:rPr>
        <w:tab/>
      </w:r>
      <w:r w:rsidR="0078433E" w:rsidRPr="00DE402B">
        <w:rPr>
          <w:sz w:val="20"/>
          <w:szCs w:val="16"/>
        </w:rPr>
        <w:tab/>
      </w:r>
      <w:r w:rsidR="008609AE" w:rsidRPr="00DE402B">
        <w:rPr>
          <w:sz w:val="20"/>
          <w:szCs w:val="16"/>
        </w:rPr>
        <w:tab/>
      </w:r>
    </w:p>
    <w:p w14:paraId="771C9E17" w14:textId="77777777" w:rsidR="008210C4" w:rsidRPr="00DE402B" w:rsidRDefault="008210C4" w:rsidP="002A18BC">
      <w:pPr>
        <w:pStyle w:val="ListParagraph"/>
        <w:numPr>
          <w:ilvl w:val="0"/>
          <w:numId w:val="19"/>
        </w:numPr>
        <w:spacing w:after="200" w:line="276" w:lineRule="auto"/>
        <w:rPr>
          <w:sz w:val="20"/>
          <w:szCs w:val="16"/>
        </w:rPr>
      </w:pPr>
      <w:r w:rsidRPr="00DE402B">
        <w:rPr>
          <w:sz w:val="20"/>
          <w:szCs w:val="16"/>
        </w:rPr>
        <w:t>Supply &amp; Demand</w:t>
      </w:r>
    </w:p>
    <w:p w14:paraId="1FE9BD5C" w14:textId="77777777" w:rsidR="008210C4" w:rsidRPr="00DE402B" w:rsidRDefault="008210C4" w:rsidP="002A18BC">
      <w:pPr>
        <w:pStyle w:val="ListParagraph"/>
        <w:numPr>
          <w:ilvl w:val="0"/>
          <w:numId w:val="19"/>
        </w:numPr>
        <w:spacing w:after="200" w:line="276" w:lineRule="auto"/>
        <w:rPr>
          <w:sz w:val="20"/>
          <w:szCs w:val="16"/>
        </w:rPr>
      </w:pPr>
      <w:r w:rsidRPr="00DE402B">
        <w:rPr>
          <w:sz w:val="20"/>
          <w:szCs w:val="16"/>
        </w:rPr>
        <w:t>Equilibrium</w:t>
      </w:r>
    </w:p>
    <w:p w14:paraId="092A01D8" w14:textId="72A74C03" w:rsidR="008210C4" w:rsidRPr="00DE402B" w:rsidRDefault="00B9666D" w:rsidP="002A18BC">
      <w:pPr>
        <w:pStyle w:val="ListParagraph"/>
        <w:numPr>
          <w:ilvl w:val="0"/>
          <w:numId w:val="19"/>
        </w:numPr>
        <w:spacing w:after="200" w:line="276" w:lineRule="auto"/>
        <w:rPr>
          <w:sz w:val="20"/>
          <w:szCs w:val="16"/>
        </w:rPr>
      </w:pPr>
      <w:r w:rsidRPr="00DE402B">
        <w:rPr>
          <w:sz w:val="20"/>
          <w:szCs w:val="16"/>
        </w:rPr>
        <w:t>Shortages &amp; Surpluses</w:t>
      </w:r>
    </w:p>
    <w:p w14:paraId="397BE625" w14:textId="77777777" w:rsidR="008210C4" w:rsidRPr="00DE402B" w:rsidRDefault="008210C4" w:rsidP="002A18BC">
      <w:pPr>
        <w:pStyle w:val="ListParagraph"/>
        <w:numPr>
          <w:ilvl w:val="0"/>
          <w:numId w:val="19"/>
        </w:numPr>
        <w:spacing w:after="200" w:line="276" w:lineRule="auto"/>
        <w:rPr>
          <w:sz w:val="20"/>
          <w:szCs w:val="16"/>
        </w:rPr>
      </w:pPr>
      <w:r w:rsidRPr="00DE402B">
        <w:rPr>
          <w:sz w:val="20"/>
          <w:szCs w:val="16"/>
        </w:rPr>
        <w:t>Circular Flow of Economic Activity</w:t>
      </w:r>
    </w:p>
    <w:p w14:paraId="6138DF33" w14:textId="1B45091F" w:rsidR="008210C4" w:rsidRPr="00DE402B" w:rsidRDefault="008210C4" w:rsidP="00B9666D">
      <w:pPr>
        <w:pStyle w:val="ListParagraph"/>
        <w:numPr>
          <w:ilvl w:val="0"/>
          <w:numId w:val="12"/>
        </w:numPr>
        <w:spacing w:line="276" w:lineRule="auto"/>
        <w:rPr>
          <w:sz w:val="20"/>
          <w:szCs w:val="16"/>
        </w:rPr>
      </w:pPr>
      <w:r w:rsidRPr="00DE402B">
        <w:rPr>
          <w:sz w:val="20"/>
          <w:szCs w:val="16"/>
        </w:rPr>
        <w:t>Economics: Government Intervention in the Economy</w:t>
      </w:r>
      <w:r w:rsidRPr="00DE402B">
        <w:rPr>
          <w:sz w:val="20"/>
          <w:szCs w:val="16"/>
        </w:rPr>
        <w:tab/>
      </w:r>
      <w:r w:rsidR="0078433E" w:rsidRPr="00DE402B">
        <w:rPr>
          <w:sz w:val="20"/>
          <w:szCs w:val="16"/>
        </w:rPr>
        <w:tab/>
      </w:r>
    </w:p>
    <w:p w14:paraId="5DD7857C" w14:textId="77777777" w:rsidR="008210C4" w:rsidRPr="00DE402B" w:rsidRDefault="008210C4" w:rsidP="002A18BC">
      <w:pPr>
        <w:pStyle w:val="ListParagraph"/>
        <w:numPr>
          <w:ilvl w:val="0"/>
          <w:numId w:val="17"/>
        </w:numPr>
        <w:spacing w:after="200" w:line="276" w:lineRule="auto"/>
        <w:rPr>
          <w:sz w:val="20"/>
          <w:szCs w:val="16"/>
        </w:rPr>
      </w:pPr>
      <w:r w:rsidRPr="00DE402B">
        <w:rPr>
          <w:sz w:val="20"/>
          <w:szCs w:val="16"/>
        </w:rPr>
        <w:t>Economic Theorists</w:t>
      </w:r>
    </w:p>
    <w:p w14:paraId="3028DDB5" w14:textId="77777777" w:rsidR="008210C4" w:rsidRPr="00DE402B" w:rsidRDefault="008210C4" w:rsidP="002A18BC">
      <w:pPr>
        <w:pStyle w:val="ListParagraph"/>
        <w:numPr>
          <w:ilvl w:val="0"/>
          <w:numId w:val="17"/>
        </w:numPr>
        <w:spacing w:after="200" w:line="276" w:lineRule="auto"/>
        <w:rPr>
          <w:sz w:val="20"/>
          <w:szCs w:val="16"/>
        </w:rPr>
      </w:pPr>
      <w:r w:rsidRPr="00DE402B">
        <w:rPr>
          <w:sz w:val="20"/>
          <w:szCs w:val="16"/>
        </w:rPr>
        <w:t>Types of Economies</w:t>
      </w:r>
    </w:p>
    <w:p w14:paraId="2ACE45AB" w14:textId="77777777" w:rsidR="008210C4" w:rsidRPr="00DE402B" w:rsidRDefault="008210C4" w:rsidP="002A18BC">
      <w:pPr>
        <w:pStyle w:val="ListParagraph"/>
        <w:numPr>
          <w:ilvl w:val="0"/>
          <w:numId w:val="17"/>
        </w:numPr>
        <w:spacing w:after="200" w:line="276" w:lineRule="auto"/>
        <w:rPr>
          <w:sz w:val="20"/>
          <w:szCs w:val="16"/>
        </w:rPr>
      </w:pPr>
      <w:r w:rsidRPr="00DE402B">
        <w:rPr>
          <w:sz w:val="20"/>
          <w:szCs w:val="16"/>
        </w:rPr>
        <w:t>Federal Budget &amp;Measuring economic activity</w:t>
      </w:r>
    </w:p>
    <w:p w14:paraId="46536D97" w14:textId="77777777" w:rsidR="008210C4" w:rsidRPr="00DE402B" w:rsidRDefault="008210C4" w:rsidP="002A18BC">
      <w:pPr>
        <w:pStyle w:val="ListParagraph"/>
        <w:numPr>
          <w:ilvl w:val="0"/>
          <w:numId w:val="17"/>
        </w:numPr>
        <w:spacing w:after="200" w:line="276" w:lineRule="auto"/>
        <w:rPr>
          <w:sz w:val="20"/>
          <w:szCs w:val="16"/>
        </w:rPr>
      </w:pPr>
      <w:r w:rsidRPr="00DE402B">
        <w:rPr>
          <w:sz w:val="20"/>
          <w:szCs w:val="16"/>
        </w:rPr>
        <w:t>Government Intervention in the Economy</w:t>
      </w:r>
    </w:p>
    <w:p w14:paraId="5ABC20E2" w14:textId="77777777" w:rsidR="008210C4" w:rsidRPr="00DE402B" w:rsidRDefault="008210C4" w:rsidP="002A18BC">
      <w:pPr>
        <w:pStyle w:val="ListParagraph"/>
        <w:numPr>
          <w:ilvl w:val="2"/>
          <w:numId w:val="12"/>
        </w:numPr>
        <w:spacing w:after="200" w:line="276" w:lineRule="auto"/>
        <w:rPr>
          <w:sz w:val="20"/>
          <w:szCs w:val="16"/>
        </w:rPr>
      </w:pPr>
      <w:r w:rsidRPr="00DE402B">
        <w:rPr>
          <w:sz w:val="20"/>
          <w:szCs w:val="16"/>
        </w:rPr>
        <w:t>Business Cycle</w:t>
      </w:r>
    </w:p>
    <w:p w14:paraId="7E4652EB" w14:textId="77777777" w:rsidR="008321D7" w:rsidRPr="00DE402B" w:rsidRDefault="008210C4" w:rsidP="008321D7">
      <w:pPr>
        <w:pStyle w:val="ListParagraph"/>
        <w:numPr>
          <w:ilvl w:val="2"/>
          <w:numId w:val="12"/>
        </w:numPr>
        <w:spacing w:after="200" w:line="276" w:lineRule="auto"/>
        <w:rPr>
          <w:sz w:val="20"/>
          <w:szCs w:val="16"/>
        </w:rPr>
      </w:pPr>
      <w:r w:rsidRPr="00DE402B">
        <w:rPr>
          <w:sz w:val="20"/>
          <w:szCs w:val="16"/>
        </w:rPr>
        <w:t>Taxation</w:t>
      </w:r>
    </w:p>
    <w:p w14:paraId="62AD927A" w14:textId="37FDB63D" w:rsidR="008210C4" w:rsidRPr="00DE402B" w:rsidRDefault="008210C4" w:rsidP="00B9666D">
      <w:pPr>
        <w:pStyle w:val="ListParagraph"/>
        <w:numPr>
          <w:ilvl w:val="0"/>
          <w:numId w:val="12"/>
        </w:numPr>
        <w:spacing w:line="276" w:lineRule="auto"/>
        <w:rPr>
          <w:sz w:val="20"/>
          <w:szCs w:val="16"/>
        </w:rPr>
      </w:pPr>
      <w:r w:rsidRPr="00DE402B">
        <w:rPr>
          <w:sz w:val="20"/>
          <w:szCs w:val="16"/>
        </w:rPr>
        <w:t>North Carolina: Government &amp; Economy</w:t>
      </w:r>
      <w:r w:rsidRPr="00DE402B">
        <w:rPr>
          <w:sz w:val="20"/>
          <w:szCs w:val="16"/>
        </w:rPr>
        <w:tab/>
      </w:r>
      <w:r w:rsidRPr="00DE402B">
        <w:rPr>
          <w:sz w:val="20"/>
          <w:szCs w:val="16"/>
        </w:rPr>
        <w:tab/>
      </w:r>
      <w:r w:rsidRPr="00DE402B">
        <w:rPr>
          <w:sz w:val="20"/>
          <w:szCs w:val="16"/>
        </w:rPr>
        <w:tab/>
      </w:r>
      <w:r w:rsidR="008609AE" w:rsidRPr="00DE402B">
        <w:rPr>
          <w:sz w:val="20"/>
          <w:szCs w:val="16"/>
        </w:rPr>
        <w:tab/>
      </w:r>
    </w:p>
    <w:p w14:paraId="37D94C01" w14:textId="77777777" w:rsidR="002A18BC" w:rsidRPr="00DE402B" w:rsidRDefault="008210C4" w:rsidP="002A18BC">
      <w:pPr>
        <w:pStyle w:val="ListParagraph"/>
        <w:numPr>
          <w:ilvl w:val="0"/>
          <w:numId w:val="15"/>
        </w:numPr>
        <w:spacing w:after="200" w:line="276" w:lineRule="auto"/>
        <w:rPr>
          <w:sz w:val="20"/>
          <w:szCs w:val="16"/>
        </w:rPr>
      </w:pPr>
      <w:r w:rsidRPr="00DE402B">
        <w:rPr>
          <w:sz w:val="20"/>
          <w:szCs w:val="16"/>
        </w:rPr>
        <w:t>State government</w:t>
      </w:r>
    </w:p>
    <w:p w14:paraId="26459B9B" w14:textId="77777777" w:rsidR="008210C4" w:rsidRPr="00DE402B" w:rsidRDefault="008210C4" w:rsidP="002A18BC">
      <w:pPr>
        <w:pStyle w:val="ListParagraph"/>
        <w:numPr>
          <w:ilvl w:val="0"/>
          <w:numId w:val="15"/>
        </w:numPr>
        <w:spacing w:after="200" w:line="276" w:lineRule="auto"/>
        <w:rPr>
          <w:sz w:val="20"/>
          <w:szCs w:val="16"/>
        </w:rPr>
      </w:pPr>
      <w:r w:rsidRPr="00DE402B">
        <w:rPr>
          <w:sz w:val="20"/>
          <w:szCs w:val="16"/>
        </w:rPr>
        <w:t>Local government</w:t>
      </w:r>
    </w:p>
    <w:p w14:paraId="61D4C3CD" w14:textId="1878C820" w:rsidR="00DE402B" w:rsidRPr="00DE402B" w:rsidRDefault="008210C4" w:rsidP="00DE402B">
      <w:pPr>
        <w:pStyle w:val="ListParagraph"/>
        <w:numPr>
          <w:ilvl w:val="0"/>
          <w:numId w:val="15"/>
        </w:numPr>
        <w:spacing w:after="200" w:line="276" w:lineRule="auto"/>
        <w:rPr>
          <w:sz w:val="20"/>
          <w:szCs w:val="16"/>
        </w:rPr>
      </w:pPr>
      <w:r w:rsidRPr="00DE402B">
        <w:rPr>
          <w:sz w:val="20"/>
          <w:szCs w:val="16"/>
        </w:rPr>
        <w:t>NC Economy</w:t>
      </w:r>
    </w:p>
    <w:p w14:paraId="0418B99F" w14:textId="77777777" w:rsidR="00DE402B" w:rsidRDefault="00DE402B" w:rsidP="00447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0"/>
          <w:szCs w:val="19"/>
        </w:rPr>
      </w:pPr>
    </w:p>
    <w:p w14:paraId="4395B9D7" w14:textId="77777777" w:rsidR="00DE402B" w:rsidRDefault="00DE402B" w:rsidP="00447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0"/>
          <w:szCs w:val="19"/>
        </w:rPr>
      </w:pPr>
    </w:p>
    <w:p w14:paraId="63674693" w14:textId="77777777" w:rsidR="00447CFF" w:rsidRPr="005C39DE" w:rsidRDefault="00447CFF" w:rsidP="00447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0"/>
          <w:szCs w:val="19"/>
        </w:rPr>
      </w:pPr>
      <w:r w:rsidRPr="005C39DE">
        <w:rPr>
          <w:rFonts w:cs="Times New Roman"/>
          <w:b/>
          <w:color w:val="000000"/>
          <w:sz w:val="20"/>
          <w:szCs w:val="19"/>
        </w:rPr>
        <w:t>V. Grading</w:t>
      </w:r>
    </w:p>
    <w:p w14:paraId="0C0B66FF" w14:textId="59C366BB" w:rsidR="00447CFF" w:rsidRPr="005C39DE" w:rsidRDefault="00447CFF" w:rsidP="00447CF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Times New Roman"/>
          <w:color w:val="000000"/>
          <w:sz w:val="20"/>
          <w:szCs w:val="19"/>
        </w:rPr>
      </w:pPr>
      <w:r w:rsidRPr="005C39DE">
        <w:rPr>
          <w:rFonts w:cs="Times New Roman"/>
          <w:color w:val="000000"/>
          <w:sz w:val="20"/>
          <w:szCs w:val="19"/>
        </w:rPr>
        <w:lastRenderedPageBreak/>
        <w:t>a.</w:t>
      </w:r>
      <w:r w:rsidRPr="005C39DE">
        <w:rPr>
          <w:rFonts w:cs="Times New Roman"/>
          <w:color w:val="000000"/>
          <w:sz w:val="20"/>
          <w:szCs w:val="19"/>
        </w:rPr>
        <w:tab/>
      </w:r>
      <w:r w:rsidRPr="005C39DE">
        <w:rPr>
          <w:rFonts w:cs="Times New Roman"/>
          <w:color w:val="000000"/>
          <w:sz w:val="20"/>
          <w:szCs w:val="19"/>
          <w:u w:val="single"/>
        </w:rPr>
        <w:t xml:space="preserve">Student </w:t>
      </w:r>
      <w:r w:rsidR="00880E65" w:rsidRPr="005C39DE">
        <w:rPr>
          <w:rFonts w:cs="Times New Roman"/>
          <w:color w:val="000000"/>
          <w:sz w:val="20"/>
          <w:szCs w:val="19"/>
          <w:u w:val="single"/>
        </w:rPr>
        <w:t>Workload</w:t>
      </w:r>
      <w:r w:rsidRPr="005C39DE">
        <w:rPr>
          <w:rFonts w:cs="Times New Roman"/>
          <w:color w:val="000000"/>
          <w:sz w:val="20"/>
          <w:szCs w:val="19"/>
          <w:u w:val="single"/>
        </w:rPr>
        <w:t>:</w:t>
      </w:r>
      <w:r w:rsidRPr="005C39DE">
        <w:rPr>
          <w:rFonts w:cs="Times New Roman"/>
          <w:color w:val="000000"/>
          <w:sz w:val="20"/>
          <w:szCs w:val="19"/>
        </w:rPr>
        <w:t xml:space="preserve"> On a nightly basis st</w:t>
      </w:r>
      <w:r w:rsidR="00880E65" w:rsidRPr="005C39DE">
        <w:rPr>
          <w:rFonts w:cs="Times New Roman"/>
          <w:color w:val="000000"/>
          <w:sz w:val="20"/>
          <w:szCs w:val="19"/>
        </w:rPr>
        <w:t>udents should expect to spend at least 10-20</w:t>
      </w:r>
      <w:r w:rsidRPr="005C39DE">
        <w:rPr>
          <w:rFonts w:cs="Times New Roman"/>
          <w:color w:val="000000"/>
          <w:sz w:val="20"/>
          <w:szCs w:val="19"/>
        </w:rPr>
        <w:t xml:space="preserve"> minutes reviewing notes &amp; completing assignments. In order for student to assess their progress during each unit, unannounced quizzes will be given periodically.</w:t>
      </w:r>
    </w:p>
    <w:p w14:paraId="2C7B0633" w14:textId="77777777" w:rsidR="00447CFF" w:rsidRPr="005C39DE" w:rsidRDefault="00447CFF" w:rsidP="00447CF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Times New Roman"/>
          <w:color w:val="000000"/>
          <w:sz w:val="20"/>
          <w:szCs w:val="19"/>
        </w:rPr>
      </w:pPr>
      <w:r w:rsidRPr="005C39DE">
        <w:rPr>
          <w:rFonts w:cs="Times New Roman"/>
          <w:color w:val="000000"/>
          <w:sz w:val="20"/>
          <w:szCs w:val="19"/>
        </w:rPr>
        <w:t xml:space="preserve">b. </w:t>
      </w:r>
      <w:r w:rsidRPr="005C39DE">
        <w:rPr>
          <w:rFonts w:cs="Times New Roman"/>
          <w:color w:val="000000"/>
          <w:sz w:val="20"/>
          <w:szCs w:val="19"/>
        </w:rPr>
        <w:tab/>
      </w:r>
      <w:r w:rsidRPr="005C39DE">
        <w:rPr>
          <w:rFonts w:cs="Times New Roman"/>
          <w:color w:val="000000"/>
          <w:sz w:val="20"/>
          <w:szCs w:val="19"/>
          <w:u w:val="single"/>
        </w:rPr>
        <w:t>Late Policy:</w:t>
      </w:r>
      <w:r w:rsidRPr="005C39DE">
        <w:rPr>
          <w:rFonts w:cs="Times New Roman"/>
          <w:color w:val="000000"/>
          <w:sz w:val="20"/>
          <w:szCs w:val="19"/>
        </w:rPr>
        <w:t xml:space="preserve"> There will be a 10% deduction per day for late assignments with a maximum penalty of 50%. After five days, students will be expected to complete an alternative assignment to receive 50% credit.</w:t>
      </w:r>
    </w:p>
    <w:p w14:paraId="06A9A9E6" w14:textId="77777777" w:rsidR="00447CFF" w:rsidRPr="005C39DE" w:rsidRDefault="00447CFF" w:rsidP="00447CF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Times New Roman"/>
          <w:color w:val="000000"/>
          <w:sz w:val="20"/>
          <w:szCs w:val="19"/>
        </w:rPr>
      </w:pPr>
      <w:r w:rsidRPr="005C39DE">
        <w:rPr>
          <w:rFonts w:cs="Times New Roman"/>
          <w:color w:val="000000"/>
          <w:sz w:val="20"/>
          <w:szCs w:val="19"/>
        </w:rPr>
        <w:t>c.</w:t>
      </w:r>
      <w:r w:rsidRPr="005C39DE">
        <w:rPr>
          <w:rFonts w:cs="Times New Roman"/>
          <w:color w:val="000000"/>
          <w:sz w:val="20"/>
          <w:szCs w:val="19"/>
        </w:rPr>
        <w:tab/>
      </w:r>
      <w:r w:rsidRPr="005C39DE">
        <w:rPr>
          <w:rFonts w:cs="Times New Roman"/>
          <w:color w:val="000000"/>
          <w:sz w:val="20"/>
          <w:szCs w:val="19"/>
          <w:u w:val="single"/>
        </w:rPr>
        <w:t>Breakdown of grades:</w:t>
      </w:r>
      <w:r w:rsidRPr="005C39DE">
        <w:rPr>
          <w:rFonts w:cs="Times New Roman"/>
          <w:color w:val="000000"/>
          <w:sz w:val="20"/>
          <w:szCs w:val="19"/>
        </w:rPr>
        <w:t xml:space="preserve"> With the introduction of PowerSchool, CMS has implemented a new grading structure. A student’s grade for the course will be based on 70% </w:t>
      </w:r>
      <w:r w:rsidRPr="005C39DE">
        <w:rPr>
          <w:rFonts w:cs="Times New Roman"/>
          <w:color w:val="000000"/>
          <w:sz w:val="20"/>
          <w:szCs w:val="19"/>
          <w:u w:val="single"/>
        </w:rPr>
        <w:t>formal assessment</w:t>
      </w:r>
      <w:r w:rsidRPr="005C39DE">
        <w:rPr>
          <w:rFonts w:cs="Times New Roman"/>
          <w:color w:val="000000"/>
          <w:sz w:val="20"/>
          <w:szCs w:val="19"/>
        </w:rPr>
        <w:t xml:space="preserve"> (Tests, quizzes unit projects) and 30% </w:t>
      </w:r>
      <w:r w:rsidRPr="005C39DE">
        <w:rPr>
          <w:rFonts w:cs="Times New Roman"/>
          <w:color w:val="000000"/>
          <w:sz w:val="20"/>
          <w:szCs w:val="19"/>
          <w:u w:val="single"/>
        </w:rPr>
        <w:t>informal assignments</w:t>
      </w:r>
      <w:r w:rsidRPr="005C39DE">
        <w:rPr>
          <w:rFonts w:cs="Times New Roman"/>
          <w:color w:val="000000"/>
          <w:sz w:val="20"/>
          <w:szCs w:val="19"/>
        </w:rPr>
        <w:t xml:space="preserve"> (class work, participation and homework).</w:t>
      </w:r>
    </w:p>
    <w:p w14:paraId="0E5CA24A" w14:textId="77777777" w:rsidR="00CE4BC7" w:rsidRPr="005C39DE" w:rsidRDefault="00CE4BC7" w:rsidP="00E4025F">
      <w:pPr>
        <w:rPr>
          <w:rFonts w:cs="Times New Roman"/>
          <w:b/>
          <w:color w:val="000000"/>
          <w:sz w:val="20"/>
          <w:szCs w:val="19"/>
        </w:rPr>
      </w:pPr>
    </w:p>
    <w:p w14:paraId="12CAB2BF" w14:textId="77777777" w:rsidR="00CE4BC7" w:rsidRPr="005C39DE" w:rsidRDefault="00CE4BC7" w:rsidP="00CE4BC7">
      <w:pPr>
        <w:rPr>
          <w:rFonts w:cs="Times New Roman"/>
          <w:b/>
          <w:color w:val="000000"/>
          <w:sz w:val="20"/>
          <w:szCs w:val="19"/>
        </w:rPr>
      </w:pPr>
      <w:r w:rsidRPr="005C39DE">
        <w:rPr>
          <w:rFonts w:cs="Times New Roman"/>
          <w:b/>
          <w:color w:val="000000"/>
          <w:sz w:val="20"/>
          <w:szCs w:val="19"/>
        </w:rPr>
        <w:t xml:space="preserve">VI. Assessments </w:t>
      </w:r>
    </w:p>
    <w:p w14:paraId="05381644" w14:textId="3537AE0A" w:rsidR="00CE4BC7" w:rsidRPr="005C39DE" w:rsidRDefault="00CE4BC7" w:rsidP="00CE4BC7">
      <w:pPr>
        <w:pStyle w:val="ListParagraph"/>
        <w:numPr>
          <w:ilvl w:val="0"/>
          <w:numId w:val="26"/>
        </w:numPr>
        <w:rPr>
          <w:sz w:val="20"/>
          <w:szCs w:val="19"/>
        </w:rPr>
      </w:pPr>
      <w:r w:rsidRPr="005C39DE">
        <w:rPr>
          <w:sz w:val="20"/>
          <w:szCs w:val="19"/>
        </w:rPr>
        <w:t>Cumulative Quiz points should not be more than half the cumulative test points (</w:t>
      </w:r>
      <w:proofErr w:type="spellStart"/>
      <w:r w:rsidRPr="005C39DE">
        <w:rPr>
          <w:sz w:val="20"/>
          <w:szCs w:val="19"/>
        </w:rPr>
        <w:t>ie</w:t>
      </w:r>
      <w:proofErr w:type="spellEnd"/>
      <w:r w:rsidRPr="005C39DE">
        <w:rPr>
          <w:sz w:val="20"/>
          <w:szCs w:val="19"/>
        </w:rPr>
        <w:t xml:space="preserve"> more than 1/</w:t>
      </w:r>
      <w:r w:rsidR="008609AE">
        <w:rPr>
          <w:sz w:val="20"/>
          <w:szCs w:val="19"/>
        </w:rPr>
        <w:t xml:space="preserve">3 of </w:t>
      </w:r>
      <w:r w:rsidRPr="005C39DE">
        <w:rPr>
          <w:sz w:val="20"/>
          <w:szCs w:val="19"/>
        </w:rPr>
        <w:t>the total 70%).</w:t>
      </w:r>
    </w:p>
    <w:p w14:paraId="53BAF01D" w14:textId="77777777" w:rsidR="00CE4BC7" w:rsidRPr="005C39DE" w:rsidRDefault="00CE4BC7" w:rsidP="00CE4BC7">
      <w:pPr>
        <w:pStyle w:val="ListParagraph"/>
        <w:numPr>
          <w:ilvl w:val="0"/>
          <w:numId w:val="26"/>
        </w:numPr>
        <w:rPr>
          <w:rFonts w:cs="Times New Roman"/>
          <w:b/>
          <w:color w:val="000000"/>
          <w:sz w:val="20"/>
          <w:szCs w:val="19"/>
        </w:rPr>
      </w:pPr>
      <w:r w:rsidRPr="005C39DE">
        <w:rPr>
          <w:sz w:val="20"/>
          <w:szCs w:val="19"/>
        </w:rPr>
        <w:t>Students will receive an initial zero for an assessment or assignment they made no effort or which is missing.</w:t>
      </w:r>
    </w:p>
    <w:p w14:paraId="303B9D71" w14:textId="4B6ED0F7" w:rsidR="004B2654" w:rsidRPr="005C39DE" w:rsidRDefault="004B2654" w:rsidP="00CE4BC7">
      <w:pPr>
        <w:pStyle w:val="ListParagraph"/>
        <w:numPr>
          <w:ilvl w:val="0"/>
          <w:numId w:val="26"/>
        </w:numPr>
        <w:rPr>
          <w:rFonts w:cs="Times New Roman"/>
          <w:b/>
          <w:color w:val="000000"/>
          <w:sz w:val="20"/>
          <w:szCs w:val="19"/>
        </w:rPr>
      </w:pPr>
      <w:r w:rsidRPr="005C39DE">
        <w:rPr>
          <w:sz w:val="20"/>
          <w:szCs w:val="19"/>
        </w:rPr>
        <w:t xml:space="preserve">Students who are absent on the day of a formal assessment (quiz or test) are responsible for scheduling a make-up test within five days of their return to school. </w:t>
      </w:r>
      <w:r w:rsidRPr="005C39DE">
        <w:rPr>
          <w:b/>
          <w:sz w:val="20"/>
          <w:szCs w:val="19"/>
        </w:rPr>
        <w:t>PLEASE NOTE</w:t>
      </w:r>
      <w:r w:rsidRPr="005C39DE">
        <w:rPr>
          <w:sz w:val="20"/>
          <w:szCs w:val="19"/>
        </w:rPr>
        <w:t>: This will be a different assessment than the one given on the original test date. It will cover the same content, but will be formatted differently. Make-up tests and quizzes may ONLY be administered before or after school.</w:t>
      </w:r>
    </w:p>
    <w:p w14:paraId="2309BE44" w14:textId="77777777" w:rsidR="00CE4BC7" w:rsidRPr="005C39DE" w:rsidRDefault="00CE4BC7" w:rsidP="00CE4BC7">
      <w:pPr>
        <w:rPr>
          <w:rFonts w:cs="Times New Roman"/>
          <w:b/>
          <w:color w:val="000000"/>
          <w:sz w:val="20"/>
          <w:szCs w:val="19"/>
        </w:rPr>
      </w:pPr>
      <w:r w:rsidRPr="005C39DE">
        <w:rPr>
          <w:rFonts w:cs="Times New Roman"/>
          <w:b/>
          <w:color w:val="000000"/>
          <w:sz w:val="20"/>
          <w:szCs w:val="19"/>
        </w:rPr>
        <w:t>VII. Assignments</w:t>
      </w:r>
    </w:p>
    <w:p w14:paraId="620745F8" w14:textId="0EA1E543" w:rsidR="00DE402B" w:rsidRDefault="00DE402B" w:rsidP="00CE4BC7">
      <w:pPr>
        <w:pStyle w:val="ListParagraph"/>
        <w:numPr>
          <w:ilvl w:val="0"/>
          <w:numId w:val="27"/>
        </w:numPr>
        <w:rPr>
          <w:sz w:val="20"/>
          <w:szCs w:val="19"/>
        </w:rPr>
      </w:pPr>
      <w:r>
        <w:rPr>
          <w:sz w:val="20"/>
          <w:szCs w:val="19"/>
        </w:rPr>
        <w:t xml:space="preserve">I assign very little homework. I have designed this class so that most work can be completed during class. If a student fails to complete an assignment in class, it becomes homework. </w:t>
      </w:r>
    </w:p>
    <w:p w14:paraId="47D4FB56" w14:textId="0D180BFD" w:rsidR="00CE4BC7" w:rsidRPr="005C39DE" w:rsidRDefault="00CE4BC7" w:rsidP="00CE4BC7">
      <w:pPr>
        <w:pStyle w:val="ListParagraph"/>
        <w:numPr>
          <w:ilvl w:val="0"/>
          <w:numId w:val="27"/>
        </w:numPr>
        <w:rPr>
          <w:sz w:val="20"/>
          <w:szCs w:val="19"/>
        </w:rPr>
      </w:pPr>
      <w:r w:rsidRPr="005C39DE">
        <w:rPr>
          <w:sz w:val="20"/>
          <w:szCs w:val="19"/>
        </w:rPr>
        <w:t>Students receive an initial zero for an assessment or assignment t</w:t>
      </w:r>
      <w:r w:rsidR="004B2654" w:rsidRPr="005C39DE">
        <w:rPr>
          <w:sz w:val="20"/>
          <w:szCs w:val="19"/>
        </w:rPr>
        <w:t xml:space="preserve">hey made no effort or which is </w:t>
      </w:r>
      <w:r w:rsidRPr="005C39DE">
        <w:rPr>
          <w:sz w:val="20"/>
          <w:szCs w:val="19"/>
        </w:rPr>
        <w:t>missing.</w:t>
      </w:r>
    </w:p>
    <w:p w14:paraId="50BAFAC4" w14:textId="3C481996" w:rsidR="00CE4BC7" w:rsidRPr="005C39DE" w:rsidRDefault="00CE4BC7" w:rsidP="00CE4BC7">
      <w:pPr>
        <w:pStyle w:val="ListParagraph"/>
        <w:numPr>
          <w:ilvl w:val="0"/>
          <w:numId w:val="27"/>
        </w:numPr>
        <w:rPr>
          <w:rFonts w:cs="Times New Roman"/>
          <w:b/>
          <w:color w:val="000000"/>
          <w:sz w:val="20"/>
          <w:szCs w:val="19"/>
        </w:rPr>
      </w:pPr>
      <w:r w:rsidRPr="005C39DE">
        <w:rPr>
          <w:sz w:val="20"/>
          <w:szCs w:val="19"/>
        </w:rPr>
        <w:t xml:space="preserve">If students are missing </w:t>
      </w:r>
      <w:r w:rsidR="004B2654" w:rsidRPr="005C39DE">
        <w:rPr>
          <w:sz w:val="20"/>
          <w:szCs w:val="19"/>
        </w:rPr>
        <w:t>schoolwork</w:t>
      </w:r>
      <w:r w:rsidRPr="005C39DE">
        <w:rPr>
          <w:sz w:val="20"/>
          <w:szCs w:val="19"/>
        </w:rPr>
        <w:t xml:space="preserve"> due to absences, the student must initiate contact with the teacher within 10 days to arrange a schedule for making up work. If the student missed a due date due to an unexcused absence, they may be given less credit.</w:t>
      </w:r>
    </w:p>
    <w:p w14:paraId="33777CEF" w14:textId="77777777" w:rsidR="00CE4BC7" w:rsidRPr="005C39DE" w:rsidRDefault="00CE4BC7" w:rsidP="00E4025F">
      <w:pPr>
        <w:rPr>
          <w:rFonts w:cs="Times New Roman"/>
          <w:b/>
          <w:color w:val="000000"/>
          <w:sz w:val="20"/>
          <w:szCs w:val="19"/>
        </w:rPr>
      </w:pPr>
    </w:p>
    <w:p w14:paraId="0A00A7C2" w14:textId="77777777" w:rsidR="00CE4BC7" w:rsidRPr="005C39DE" w:rsidRDefault="00E4025F" w:rsidP="00E4025F">
      <w:pPr>
        <w:rPr>
          <w:rFonts w:cs="Times New Roman"/>
          <w:b/>
          <w:color w:val="000000"/>
          <w:sz w:val="20"/>
          <w:szCs w:val="19"/>
        </w:rPr>
      </w:pPr>
      <w:r w:rsidRPr="005C39DE">
        <w:rPr>
          <w:rFonts w:cs="Times New Roman"/>
          <w:b/>
          <w:color w:val="000000"/>
          <w:sz w:val="20"/>
          <w:szCs w:val="19"/>
        </w:rPr>
        <w:t>VI</w:t>
      </w:r>
      <w:r w:rsidR="00CE4BC7" w:rsidRPr="005C39DE">
        <w:rPr>
          <w:rFonts w:cs="Times New Roman"/>
          <w:b/>
          <w:color w:val="000000"/>
          <w:sz w:val="20"/>
          <w:szCs w:val="19"/>
        </w:rPr>
        <w:t>I</w:t>
      </w:r>
      <w:r w:rsidRPr="005C39DE">
        <w:rPr>
          <w:rFonts w:cs="Times New Roman"/>
          <w:b/>
          <w:color w:val="000000"/>
          <w:sz w:val="20"/>
          <w:szCs w:val="19"/>
        </w:rPr>
        <w:t>. Classroom Expectations</w:t>
      </w:r>
    </w:p>
    <w:p w14:paraId="5630632A" w14:textId="04153ADB" w:rsidR="00CE4BC7" w:rsidRPr="005C39DE" w:rsidRDefault="00CE4BC7" w:rsidP="00CE4BC7">
      <w:pPr>
        <w:numPr>
          <w:ilvl w:val="0"/>
          <w:numId w:val="13"/>
        </w:numPr>
        <w:spacing w:before="100" w:beforeAutospacing="1" w:after="100" w:afterAutospacing="1"/>
        <w:rPr>
          <w:rFonts w:eastAsia="Times New Roman" w:cs="Arial"/>
          <w:color w:val="000000"/>
          <w:sz w:val="20"/>
          <w:szCs w:val="19"/>
        </w:rPr>
      </w:pPr>
      <w:r w:rsidRPr="005C39DE">
        <w:rPr>
          <w:rFonts w:eastAsia="Times New Roman" w:cs="Arial"/>
          <w:color w:val="000000"/>
          <w:sz w:val="20"/>
          <w:szCs w:val="19"/>
        </w:rPr>
        <w:t xml:space="preserve">Students are expected to take notes in class daily. If students are absent they should copy notes from another student’s notebook. Even when absent, you will be accountable for day’s notes during </w:t>
      </w:r>
      <w:r w:rsidR="004B2654" w:rsidRPr="005C39DE">
        <w:rPr>
          <w:rFonts w:eastAsia="Times New Roman" w:cs="Arial"/>
          <w:color w:val="000000"/>
          <w:sz w:val="20"/>
          <w:szCs w:val="19"/>
        </w:rPr>
        <w:t>announced and unannounced assessments</w:t>
      </w:r>
      <w:r w:rsidRPr="005C39DE">
        <w:rPr>
          <w:rFonts w:eastAsia="Times New Roman" w:cs="Arial"/>
          <w:color w:val="000000"/>
          <w:sz w:val="20"/>
          <w:szCs w:val="19"/>
        </w:rPr>
        <w:t>. Students are expected to write the daily objective and date for each day that class meets.</w:t>
      </w:r>
    </w:p>
    <w:p w14:paraId="19592A1C" w14:textId="77777777" w:rsidR="00CE4BC7" w:rsidRPr="005C39DE" w:rsidRDefault="00CE4BC7" w:rsidP="00CE4BC7">
      <w:pPr>
        <w:pStyle w:val="ListParagraph"/>
        <w:numPr>
          <w:ilvl w:val="0"/>
          <w:numId w:val="13"/>
        </w:numPr>
        <w:spacing w:after="200" w:line="276" w:lineRule="auto"/>
        <w:rPr>
          <w:b/>
          <w:sz w:val="20"/>
          <w:szCs w:val="19"/>
        </w:rPr>
      </w:pPr>
      <w:r w:rsidRPr="005C39DE">
        <w:rPr>
          <w:bCs/>
          <w:sz w:val="20"/>
          <w:szCs w:val="19"/>
        </w:rPr>
        <w:t xml:space="preserve">Be ready to go at the bell with your notebook out. There will be a warm-up every day so get started as soon as you sit down. Students </w:t>
      </w:r>
      <w:r w:rsidRPr="005C39DE">
        <w:rPr>
          <w:b/>
          <w:bCs/>
          <w:sz w:val="20"/>
          <w:szCs w:val="19"/>
        </w:rPr>
        <w:t>MUST</w:t>
      </w:r>
      <w:r w:rsidRPr="005C39DE">
        <w:rPr>
          <w:bCs/>
          <w:sz w:val="20"/>
          <w:szCs w:val="19"/>
        </w:rPr>
        <w:t xml:space="preserve"> bring their notebooks to class daily. </w:t>
      </w:r>
    </w:p>
    <w:p w14:paraId="07A06B0F" w14:textId="77777777" w:rsidR="00CE4BC7" w:rsidRPr="005C39DE" w:rsidRDefault="00CE4BC7" w:rsidP="00CE4BC7">
      <w:pPr>
        <w:pStyle w:val="ListParagraph"/>
        <w:numPr>
          <w:ilvl w:val="0"/>
          <w:numId w:val="13"/>
        </w:numPr>
        <w:spacing w:after="200" w:line="276" w:lineRule="auto"/>
        <w:rPr>
          <w:b/>
          <w:sz w:val="20"/>
          <w:szCs w:val="19"/>
        </w:rPr>
      </w:pPr>
      <w:r w:rsidRPr="005C39DE">
        <w:rPr>
          <w:bCs/>
          <w:sz w:val="20"/>
          <w:szCs w:val="19"/>
        </w:rPr>
        <w:t>Check the board as you come in for instructions, assignments, objectives, and the agenda</w:t>
      </w:r>
    </w:p>
    <w:p w14:paraId="3037E602" w14:textId="77777777" w:rsidR="00CE4BC7" w:rsidRPr="005C39DE" w:rsidRDefault="00CE4BC7" w:rsidP="00CE4BC7">
      <w:pPr>
        <w:pStyle w:val="ListParagraph"/>
        <w:numPr>
          <w:ilvl w:val="0"/>
          <w:numId w:val="13"/>
        </w:numPr>
        <w:spacing w:after="200" w:line="276" w:lineRule="auto"/>
        <w:rPr>
          <w:b/>
          <w:sz w:val="20"/>
          <w:szCs w:val="19"/>
        </w:rPr>
      </w:pPr>
      <w:r w:rsidRPr="003E76FC">
        <w:rPr>
          <w:b/>
          <w:bCs/>
          <w:sz w:val="20"/>
          <w:szCs w:val="19"/>
        </w:rPr>
        <w:t>BE RESPECTFUL</w:t>
      </w:r>
      <w:r w:rsidRPr="005C39DE">
        <w:rPr>
          <w:bCs/>
          <w:sz w:val="20"/>
          <w:szCs w:val="19"/>
        </w:rPr>
        <w:t xml:space="preserve"> in class. Please raise your hand if you have something to say.</w:t>
      </w:r>
    </w:p>
    <w:p w14:paraId="6B7FA01C" w14:textId="77777777" w:rsidR="00CE4BC7" w:rsidRPr="003E76FC" w:rsidRDefault="00CE4BC7" w:rsidP="00CE4BC7">
      <w:pPr>
        <w:pStyle w:val="ListParagraph"/>
        <w:numPr>
          <w:ilvl w:val="0"/>
          <w:numId w:val="13"/>
        </w:numPr>
        <w:spacing w:after="200" w:line="276" w:lineRule="auto"/>
        <w:rPr>
          <w:b/>
          <w:sz w:val="20"/>
          <w:szCs w:val="19"/>
        </w:rPr>
      </w:pPr>
      <w:r w:rsidRPr="005C39DE">
        <w:rPr>
          <w:sz w:val="20"/>
          <w:szCs w:val="19"/>
        </w:rPr>
        <w:t xml:space="preserve">I expect everyone to take this class seriously, pay attention, and exhibit good behavior. There will be </w:t>
      </w:r>
      <w:r w:rsidRPr="005C39DE">
        <w:rPr>
          <w:b/>
          <w:sz w:val="20"/>
          <w:szCs w:val="19"/>
        </w:rPr>
        <w:t>NO TOLERATION</w:t>
      </w:r>
      <w:r w:rsidRPr="005C39DE">
        <w:rPr>
          <w:sz w:val="20"/>
          <w:szCs w:val="19"/>
        </w:rPr>
        <w:t xml:space="preserve"> of inappropriate behavior in my class. Every student can succeed in this class if you pay attention, give 100%, and turn your work in on time.</w:t>
      </w:r>
    </w:p>
    <w:p w14:paraId="0C75835D" w14:textId="632EBEF6" w:rsidR="003E76FC" w:rsidRPr="003E76FC" w:rsidRDefault="003E76FC" w:rsidP="00CE4BC7">
      <w:pPr>
        <w:pStyle w:val="ListParagraph"/>
        <w:numPr>
          <w:ilvl w:val="0"/>
          <w:numId w:val="13"/>
        </w:numPr>
        <w:spacing w:after="200" w:line="276" w:lineRule="auto"/>
        <w:rPr>
          <w:b/>
          <w:sz w:val="20"/>
          <w:szCs w:val="19"/>
        </w:rPr>
      </w:pPr>
      <w:r>
        <w:rPr>
          <w:sz w:val="20"/>
          <w:szCs w:val="19"/>
        </w:rPr>
        <w:t>Assignments from other classes should never be worked on in our class, unless… you have asked permission, have finished your C&amp;E coursework and are in good standing.</w:t>
      </w:r>
    </w:p>
    <w:p w14:paraId="21C7D4F0" w14:textId="74A8A32C" w:rsidR="003E76FC" w:rsidRPr="008609AE" w:rsidRDefault="003E76FC" w:rsidP="00CE4BC7">
      <w:pPr>
        <w:pStyle w:val="ListParagraph"/>
        <w:numPr>
          <w:ilvl w:val="0"/>
          <w:numId w:val="13"/>
        </w:numPr>
        <w:spacing w:after="200" w:line="276" w:lineRule="auto"/>
        <w:rPr>
          <w:b/>
          <w:sz w:val="20"/>
          <w:szCs w:val="19"/>
        </w:rPr>
      </w:pPr>
      <w:r w:rsidRPr="003E76FC">
        <w:rPr>
          <w:b/>
          <w:sz w:val="20"/>
          <w:szCs w:val="19"/>
        </w:rPr>
        <w:t>Knight Time</w:t>
      </w:r>
      <w:r>
        <w:rPr>
          <w:sz w:val="20"/>
          <w:szCs w:val="19"/>
        </w:rPr>
        <w:t xml:space="preserve">: If you would like to sign up for KT, you must fill out the form on Ms. Peach’s website the Friday prior to KT. The first 15 students to sign up will be accepted as long as they are in good standing. </w:t>
      </w:r>
      <w:r w:rsidRPr="003E76FC">
        <w:rPr>
          <w:b/>
          <w:sz w:val="20"/>
          <w:szCs w:val="19"/>
        </w:rPr>
        <w:t>DO NOT</w:t>
      </w:r>
      <w:r>
        <w:rPr>
          <w:sz w:val="20"/>
          <w:szCs w:val="19"/>
        </w:rPr>
        <w:t xml:space="preserve"> </w:t>
      </w:r>
      <w:proofErr w:type="gramStart"/>
      <w:r>
        <w:rPr>
          <w:sz w:val="20"/>
          <w:szCs w:val="19"/>
        </w:rPr>
        <w:t>ask</w:t>
      </w:r>
      <w:proofErr w:type="gramEnd"/>
      <w:r>
        <w:rPr>
          <w:sz w:val="20"/>
          <w:szCs w:val="19"/>
        </w:rPr>
        <w:t xml:space="preserve"> for a space the day KT begins. Planning is an important life skill that I hope I can help you hone. </w:t>
      </w:r>
    </w:p>
    <w:p w14:paraId="2E0D2FAC" w14:textId="3D57B642" w:rsidR="008609AE" w:rsidRPr="003E76FC" w:rsidRDefault="003E76FC" w:rsidP="00CE4BC7">
      <w:pPr>
        <w:pStyle w:val="ListParagraph"/>
        <w:numPr>
          <w:ilvl w:val="0"/>
          <w:numId w:val="13"/>
        </w:numPr>
        <w:spacing w:after="200" w:line="276" w:lineRule="auto"/>
        <w:rPr>
          <w:b/>
          <w:sz w:val="20"/>
          <w:szCs w:val="19"/>
        </w:rPr>
      </w:pPr>
      <w:r>
        <w:rPr>
          <w:sz w:val="20"/>
          <w:szCs w:val="19"/>
        </w:rPr>
        <w:t xml:space="preserve">Students will be assigned a </w:t>
      </w:r>
      <w:proofErr w:type="spellStart"/>
      <w:r>
        <w:rPr>
          <w:sz w:val="20"/>
          <w:szCs w:val="19"/>
        </w:rPr>
        <w:t>C</w:t>
      </w:r>
      <w:r w:rsidR="008609AE">
        <w:rPr>
          <w:sz w:val="20"/>
          <w:szCs w:val="19"/>
        </w:rPr>
        <w:t>hromebook</w:t>
      </w:r>
      <w:proofErr w:type="spellEnd"/>
      <w:r w:rsidR="008609AE">
        <w:rPr>
          <w:sz w:val="20"/>
          <w:szCs w:val="19"/>
        </w:rPr>
        <w:t xml:space="preserve"> number. Students should only use that </w:t>
      </w:r>
      <w:proofErr w:type="spellStart"/>
      <w:r w:rsidR="008609AE">
        <w:rPr>
          <w:sz w:val="20"/>
          <w:szCs w:val="19"/>
        </w:rPr>
        <w:t>chromebook</w:t>
      </w:r>
      <w:proofErr w:type="spellEnd"/>
      <w:r w:rsidR="008609AE">
        <w:rPr>
          <w:sz w:val="20"/>
          <w:szCs w:val="19"/>
        </w:rPr>
        <w:t xml:space="preserve"> and be responsible for returning it to its proper storage slot each day it is used. </w:t>
      </w:r>
      <w:r>
        <w:rPr>
          <w:sz w:val="20"/>
          <w:szCs w:val="19"/>
        </w:rPr>
        <w:t xml:space="preserve">The use of technology is a privilege, not a right. </w:t>
      </w:r>
    </w:p>
    <w:p w14:paraId="0673E70B" w14:textId="277346F2" w:rsidR="003E76FC" w:rsidRPr="005C39DE" w:rsidRDefault="003E76FC" w:rsidP="00CE4BC7">
      <w:pPr>
        <w:pStyle w:val="ListParagraph"/>
        <w:numPr>
          <w:ilvl w:val="0"/>
          <w:numId w:val="13"/>
        </w:numPr>
        <w:spacing w:after="200" w:line="276" w:lineRule="auto"/>
        <w:rPr>
          <w:b/>
          <w:sz w:val="20"/>
          <w:szCs w:val="19"/>
        </w:rPr>
      </w:pPr>
      <w:r>
        <w:rPr>
          <w:sz w:val="20"/>
          <w:szCs w:val="19"/>
        </w:rPr>
        <w:t xml:space="preserve">If you bring your own technology, you will install the software </w:t>
      </w:r>
      <w:proofErr w:type="spellStart"/>
      <w:r>
        <w:rPr>
          <w:sz w:val="20"/>
          <w:szCs w:val="19"/>
        </w:rPr>
        <w:t>DyKnow</w:t>
      </w:r>
      <w:proofErr w:type="spellEnd"/>
      <w:r>
        <w:rPr>
          <w:sz w:val="20"/>
          <w:szCs w:val="19"/>
        </w:rPr>
        <w:t xml:space="preserve"> to use it in our class. </w:t>
      </w:r>
    </w:p>
    <w:p w14:paraId="4FE162F2" w14:textId="7861018D" w:rsidR="00CE4BC7" w:rsidRPr="008609AE" w:rsidRDefault="00CE4BC7" w:rsidP="004B2654">
      <w:pPr>
        <w:pStyle w:val="ListParagraph"/>
        <w:numPr>
          <w:ilvl w:val="0"/>
          <w:numId w:val="13"/>
        </w:numPr>
        <w:spacing w:after="200" w:line="276" w:lineRule="auto"/>
        <w:rPr>
          <w:b/>
          <w:sz w:val="20"/>
          <w:szCs w:val="19"/>
        </w:rPr>
      </w:pPr>
      <w:r w:rsidRPr="005C39DE">
        <w:rPr>
          <w:sz w:val="20"/>
          <w:szCs w:val="19"/>
        </w:rPr>
        <w:t>No food or drink other than water is allowed.</w:t>
      </w:r>
    </w:p>
    <w:p w14:paraId="3D7F9F94" w14:textId="5C83241C" w:rsidR="008609AE" w:rsidRPr="005C39DE" w:rsidRDefault="008609AE" w:rsidP="004B2654">
      <w:pPr>
        <w:pStyle w:val="ListParagraph"/>
        <w:numPr>
          <w:ilvl w:val="0"/>
          <w:numId w:val="13"/>
        </w:numPr>
        <w:spacing w:after="200" w:line="276" w:lineRule="auto"/>
        <w:rPr>
          <w:b/>
          <w:sz w:val="20"/>
          <w:szCs w:val="19"/>
        </w:rPr>
      </w:pPr>
      <w:r>
        <w:rPr>
          <w:sz w:val="20"/>
          <w:szCs w:val="19"/>
        </w:rPr>
        <w:t>I dismiss the class, NOT the bell. Students should remain seated until I release you.</w:t>
      </w:r>
    </w:p>
    <w:p w14:paraId="20651F98" w14:textId="677ED657" w:rsidR="00B7637B" w:rsidRPr="005C39DE" w:rsidRDefault="00B40BFD" w:rsidP="00ED7AB3">
      <w:pPr>
        <w:jc w:val="center"/>
        <w:rPr>
          <w:i/>
          <w:iCs/>
          <w:sz w:val="28"/>
        </w:rPr>
      </w:pPr>
      <w:r w:rsidRPr="005C39DE">
        <w:rPr>
          <w:i/>
          <w:iCs/>
          <w:sz w:val="28"/>
        </w:rPr>
        <w:t>Get EXCITED! It’s going to be a fantastic semester!</w:t>
      </w:r>
    </w:p>
    <w:p w14:paraId="6279D751" w14:textId="77777777" w:rsidR="00B7637B" w:rsidRPr="005C39DE" w:rsidRDefault="00B7637B"/>
    <w:sectPr w:rsidR="00B7637B" w:rsidRPr="005C39DE" w:rsidSect="005C39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CEE"/>
    <w:multiLevelType w:val="hybridMultilevel"/>
    <w:tmpl w:val="20909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F34EB8"/>
    <w:multiLevelType w:val="hybridMultilevel"/>
    <w:tmpl w:val="828CC4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B15F6E"/>
    <w:multiLevelType w:val="hybridMultilevel"/>
    <w:tmpl w:val="94FCF75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nsid w:val="156274E0"/>
    <w:multiLevelType w:val="hybridMultilevel"/>
    <w:tmpl w:val="18BA04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DF1048"/>
    <w:multiLevelType w:val="hybridMultilevel"/>
    <w:tmpl w:val="8748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058E7"/>
    <w:multiLevelType w:val="hybridMultilevel"/>
    <w:tmpl w:val="A9744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83BE6"/>
    <w:multiLevelType w:val="hybridMultilevel"/>
    <w:tmpl w:val="2B3ADC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9B1284"/>
    <w:multiLevelType w:val="hybridMultilevel"/>
    <w:tmpl w:val="20163B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540F7"/>
    <w:multiLevelType w:val="hybridMultilevel"/>
    <w:tmpl w:val="F482B2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43EA3"/>
    <w:multiLevelType w:val="hybridMultilevel"/>
    <w:tmpl w:val="562EA914"/>
    <w:lvl w:ilvl="0" w:tplc="BB2E45A0">
      <w:start w:val="1"/>
      <w:numFmt w:val="lowerLetter"/>
      <w:lvlText w:val="%1."/>
      <w:lvlJc w:val="left"/>
      <w:pPr>
        <w:ind w:left="1080" w:hanging="360"/>
      </w:pPr>
      <w:rPr>
        <w:rFonts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DD3ACE"/>
    <w:multiLevelType w:val="hybridMultilevel"/>
    <w:tmpl w:val="6EB47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24E4F"/>
    <w:multiLevelType w:val="hybridMultilevel"/>
    <w:tmpl w:val="C48CB6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430AB"/>
    <w:multiLevelType w:val="hybridMultilevel"/>
    <w:tmpl w:val="455AF7BA"/>
    <w:lvl w:ilvl="0" w:tplc="782A58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982316"/>
    <w:multiLevelType w:val="hybridMultilevel"/>
    <w:tmpl w:val="89B210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0953B4E"/>
    <w:multiLevelType w:val="hybridMultilevel"/>
    <w:tmpl w:val="D868B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3620B"/>
    <w:multiLevelType w:val="hybridMultilevel"/>
    <w:tmpl w:val="2C30A7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8405A8A"/>
    <w:multiLevelType w:val="hybridMultilevel"/>
    <w:tmpl w:val="DF8A4690"/>
    <w:lvl w:ilvl="0" w:tplc="4F4692A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844058"/>
    <w:multiLevelType w:val="hybridMultilevel"/>
    <w:tmpl w:val="73284A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BB6BE4"/>
    <w:multiLevelType w:val="hybridMultilevel"/>
    <w:tmpl w:val="9D148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0D0769"/>
    <w:multiLevelType w:val="hybridMultilevel"/>
    <w:tmpl w:val="35A695F4"/>
    <w:lvl w:ilvl="0" w:tplc="BD642DE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E242A0"/>
    <w:multiLevelType w:val="hybridMultilevel"/>
    <w:tmpl w:val="484C1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3E79DD"/>
    <w:multiLevelType w:val="hybridMultilevel"/>
    <w:tmpl w:val="B8146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4421E8"/>
    <w:multiLevelType w:val="hybridMultilevel"/>
    <w:tmpl w:val="0D4EABE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323B0D"/>
    <w:multiLevelType w:val="hybridMultilevel"/>
    <w:tmpl w:val="6722EA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6420F9F"/>
    <w:multiLevelType w:val="hybridMultilevel"/>
    <w:tmpl w:val="6D1E9D1C"/>
    <w:lvl w:ilvl="0" w:tplc="F87AEF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7922A1"/>
    <w:multiLevelType w:val="hybridMultilevel"/>
    <w:tmpl w:val="94D8A4D4"/>
    <w:lvl w:ilvl="0" w:tplc="66BEFCF2">
      <w:start w:val="1"/>
      <w:numFmt w:val="lowerLetter"/>
      <w:lvlText w:val="%1."/>
      <w:lvlJc w:val="left"/>
      <w:pPr>
        <w:ind w:left="1080" w:hanging="360"/>
      </w:pPr>
      <w:rPr>
        <w:rFonts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B535A5"/>
    <w:multiLevelType w:val="hybridMultilevel"/>
    <w:tmpl w:val="722EBE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E426F"/>
    <w:multiLevelType w:val="hybridMultilevel"/>
    <w:tmpl w:val="7CB803D0"/>
    <w:lvl w:ilvl="0" w:tplc="01964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8F623D"/>
    <w:multiLevelType w:val="hybridMultilevel"/>
    <w:tmpl w:val="185E3D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4"/>
  </w:num>
  <w:num w:numId="2">
    <w:abstractNumId w:val="18"/>
  </w:num>
  <w:num w:numId="3">
    <w:abstractNumId w:val="21"/>
  </w:num>
  <w:num w:numId="4">
    <w:abstractNumId w:val="20"/>
  </w:num>
  <w:num w:numId="5">
    <w:abstractNumId w:val="10"/>
  </w:num>
  <w:num w:numId="6">
    <w:abstractNumId w:val="1"/>
  </w:num>
  <w:num w:numId="7">
    <w:abstractNumId w:val="22"/>
  </w:num>
  <w:num w:numId="8">
    <w:abstractNumId w:val="7"/>
  </w:num>
  <w:num w:numId="9">
    <w:abstractNumId w:val="8"/>
  </w:num>
  <w:num w:numId="10">
    <w:abstractNumId w:val="26"/>
  </w:num>
  <w:num w:numId="11">
    <w:abstractNumId w:val="11"/>
  </w:num>
  <w:num w:numId="12">
    <w:abstractNumId w:val="17"/>
  </w:num>
  <w:num w:numId="13">
    <w:abstractNumId w:val="27"/>
  </w:num>
  <w:num w:numId="14">
    <w:abstractNumId w:val="19"/>
  </w:num>
  <w:num w:numId="15">
    <w:abstractNumId w:val="0"/>
  </w:num>
  <w:num w:numId="16">
    <w:abstractNumId w:val="23"/>
  </w:num>
  <w:num w:numId="17">
    <w:abstractNumId w:val="13"/>
  </w:num>
  <w:num w:numId="18">
    <w:abstractNumId w:val="5"/>
  </w:num>
  <w:num w:numId="19">
    <w:abstractNumId w:val="3"/>
  </w:num>
  <w:num w:numId="20">
    <w:abstractNumId w:val="15"/>
  </w:num>
  <w:num w:numId="21">
    <w:abstractNumId w:val="28"/>
  </w:num>
  <w:num w:numId="22">
    <w:abstractNumId w:val="6"/>
  </w:num>
  <w:num w:numId="23">
    <w:abstractNumId w:val="12"/>
  </w:num>
  <w:num w:numId="24">
    <w:abstractNumId w:val="16"/>
  </w:num>
  <w:num w:numId="25">
    <w:abstractNumId w:val="14"/>
  </w:num>
  <w:num w:numId="26">
    <w:abstractNumId w:val="25"/>
  </w:num>
  <w:num w:numId="27">
    <w:abstractNumId w:val="9"/>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C4"/>
    <w:rsid w:val="001048B7"/>
    <w:rsid w:val="0014715B"/>
    <w:rsid w:val="001F1BEE"/>
    <w:rsid w:val="002A18BC"/>
    <w:rsid w:val="002C4408"/>
    <w:rsid w:val="0034571D"/>
    <w:rsid w:val="00355C44"/>
    <w:rsid w:val="003B2C20"/>
    <w:rsid w:val="003E76FC"/>
    <w:rsid w:val="00447CFF"/>
    <w:rsid w:val="004543C6"/>
    <w:rsid w:val="004B2654"/>
    <w:rsid w:val="004C5F76"/>
    <w:rsid w:val="00535CF9"/>
    <w:rsid w:val="0058399A"/>
    <w:rsid w:val="005A4C11"/>
    <w:rsid w:val="005C39DE"/>
    <w:rsid w:val="005D4461"/>
    <w:rsid w:val="00600C17"/>
    <w:rsid w:val="006231E0"/>
    <w:rsid w:val="0069091C"/>
    <w:rsid w:val="006B4A8C"/>
    <w:rsid w:val="006D0643"/>
    <w:rsid w:val="0078433E"/>
    <w:rsid w:val="00787488"/>
    <w:rsid w:val="007A22E6"/>
    <w:rsid w:val="007A4D16"/>
    <w:rsid w:val="007E6BDE"/>
    <w:rsid w:val="007F2C75"/>
    <w:rsid w:val="00803F24"/>
    <w:rsid w:val="00812BB7"/>
    <w:rsid w:val="008161F7"/>
    <w:rsid w:val="008210C4"/>
    <w:rsid w:val="008321D7"/>
    <w:rsid w:val="008609AE"/>
    <w:rsid w:val="00880E65"/>
    <w:rsid w:val="008C3FDC"/>
    <w:rsid w:val="00946E3E"/>
    <w:rsid w:val="009A6854"/>
    <w:rsid w:val="009D33C0"/>
    <w:rsid w:val="00AB3E34"/>
    <w:rsid w:val="00AC63EF"/>
    <w:rsid w:val="00AF005C"/>
    <w:rsid w:val="00B22AA0"/>
    <w:rsid w:val="00B40BFD"/>
    <w:rsid w:val="00B7637B"/>
    <w:rsid w:val="00B85372"/>
    <w:rsid w:val="00B87E98"/>
    <w:rsid w:val="00B9666D"/>
    <w:rsid w:val="00C6411F"/>
    <w:rsid w:val="00CE4BC7"/>
    <w:rsid w:val="00CF17FE"/>
    <w:rsid w:val="00D51D06"/>
    <w:rsid w:val="00D6082B"/>
    <w:rsid w:val="00DA14D9"/>
    <w:rsid w:val="00DE402B"/>
    <w:rsid w:val="00E4025F"/>
    <w:rsid w:val="00ED7AB3"/>
    <w:rsid w:val="00EF73E4"/>
    <w:rsid w:val="00F105AD"/>
    <w:rsid w:val="00F33583"/>
    <w:rsid w:val="00F60423"/>
    <w:rsid w:val="00FA4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56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0C4"/>
    <w:pPr>
      <w:ind w:left="720"/>
      <w:contextualSpacing/>
    </w:pPr>
  </w:style>
  <w:style w:type="character" w:styleId="Hyperlink">
    <w:name w:val="Hyperlink"/>
    <w:basedOn w:val="DefaultParagraphFont"/>
    <w:uiPriority w:val="99"/>
    <w:unhideWhenUsed/>
    <w:rsid w:val="00B22AA0"/>
    <w:rPr>
      <w:color w:val="0000FF" w:themeColor="hyperlink"/>
      <w:u w:val="single"/>
    </w:rPr>
  </w:style>
  <w:style w:type="paragraph" w:styleId="BalloonText">
    <w:name w:val="Balloon Text"/>
    <w:basedOn w:val="Normal"/>
    <w:link w:val="BalloonTextChar"/>
    <w:uiPriority w:val="99"/>
    <w:semiHidden/>
    <w:unhideWhenUsed/>
    <w:rsid w:val="00B85372"/>
    <w:rPr>
      <w:rFonts w:ascii="Arial" w:hAnsi="Arial" w:cs="Arial"/>
      <w:sz w:val="18"/>
      <w:szCs w:val="18"/>
    </w:rPr>
  </w:style>
  <w:style w:type="character" w:customStyle="1" w:styleId="BalloonTextChar">
    <w:name w:val="Balloon Text Char"/>
    <w:basedOn w:val="DefaultParagraphFont"/>
    <w:link w:val="BalloonText"/>
    <w:uiPriority w:val="99"/>
    <w:semiHidden/>
    <w:rsid w:val="00B85372"/>
    <w:rPr>
      <w:rFonts w:ascii="Arial" w:eastAsiaTheme="minorEastAsia" w:hAnsi="Arial" w:cs="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0C4"/>
    <w:pPr>
      <w:ind w:left="720"/>
      <w:contextualSpacing/>
    </w:pPr>
  </w:style>
  <w:style w:type="character" w:styleId="Hyperlink">
    <w:name w:val="Hyperlink"/>
    <w:basedOn w:val="DefaultParagraphFont"/>
    <w:uiPriority w:val="99"/>
    <w:unhideWhenUsed/>
    <w:rsid w:val="00B22AA0"/>
    <w:rPr>
      <w:color w:val="0000FF" w:themeColor="hyperlink"/>
      <w:u w:val="single"/>
    </w:rPr>
  </w:style>
  <w:style w:type="paragraph" w:styleId="BalloonText">
    <w:name w:val="Balloon Text"/>
    <w:basedOn w:val="Normal"/>
    <w:link w:val="BalloonTextChar"/>
    <w:uiPriority w:val="99"/>
    <w:semiHidden/>
    <w:unhideWhenUsed/>
    <w:rsid w:val="00B85372"/>
    <w:rPr>
      <w:rFonts w:ascii="Arial" w:hAnsi="Arial" w:cs="Arial"/>
      <w:sz w:val="18"/>
      <w:szCs w:val="18"/>
    </w:rPr>
  </w:style>
  <w:style w:type="character" w:customStyle="1" w:styleId="BalloonTextChar">
    <w:name w:val="Balloon Text Char"/>
    <w:basedOn w:val="DefaultParagraphFont"/>
    <w:link w:val="BalloonText"/>
    <w:uiPriority w:val="99"/>
    <w:semiHidden/>
    <w:rsid w:val="00B85372"/>
    <w:rPr>
      <w:rFonts w:ascii="Arial" w:eastAsiaTheme="minorEastAsia"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garets.dipietro@cms.k12.nc.us" TargetMode="External"/><Relationship Id="rId7" Type="http://schemas.openxmlformats.org/officeDocument/2006/relationships/hyperlink" Target="http://msmithpeach.weebly.com/" TargetMode="External"/><Relationship Id="rId8" Type="http://schemas.openxmlformats.org/officeDocument/2006/relationships/hyperlink" Target="http://msmithpeach.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1306</Words>
  <Characters>7447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yvette.cerbone</dc:creator>
  <cp:keywords/>
  <dc:description/>
  <cp:lastModifiedBy>Margaret Smith</cp:lastModifiedBy>
  <cp:revision>22</cp:revision>
  <cp:lastPrinted>2016-08-25T18:23:00Z</cp:lastPrinted>
  <dcterms:created xsi:type="dcterms:W3CDTF">2014-08-22T12:58:00Z</dcterms:created>
  <dcterms:modified xsi:type="dcterms:W3CDTF">2017-08-25T22:51:00Z</dcterms:modified>
</cp:coreProperties>
</file>